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51"/>
        <w:tblW w:w="10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69"/>
        <w:gridCol w:w="3570"/>
        <w:gridCol w:w="3570"/>
      </w:tblGrid>
      <w:tr w:rsidR="00FB5329" w:rsidRPr="00EC285F" w:rsidTr="00FB5329">
        <w:trPr>
          <w:trHeight w:val="470"/>
        </w:trPr>
        <w:tc>
          <w:tcPr>
            <w:tcW w:w="3569" w:type="dxa"/>
          </w:tcPr>
          <w:p w:rsidR="00FB5329" w:rsidRPr="00EC285F" w:rsidRDefault="00805C98" w:rsidP="00805C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WiFi name</w:t>
            </w:r>
          </w:p>
        </w:tc>
        <w:tc>
          <w:tcPr>
            <w:tcW w:w="3570" w:type="dxa"/>
          </w:tcPr>
          <w:p w:rsidR="00FB5329" w:rsidRPr="00EC285F" w:rsidRDefault="00FB5329" w:rsidP="00805C98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 xml:space="preserve">WiFi </w:t>
            </w:r>
            <w:r w:rsidR="00805C98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code</w:t>
            </w:r>
          </w:p>
        </w:tc>
        <w:tc>
          <w:tcPr>
            <w:tcW w:w="3570" w:type="dxa"/>
          </w:tcPr>
          <w:p w:rsidR="00FB5329" w:rsidRPr="00EC285F" w:rsidRDefault="00805C98" w:rsidP="00B4301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The place you can find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Erdves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118Kreve118au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 xml:space="preserve">118, 119, </w:t>
            </w:r>
            <w:r w:rsidR="00805C98" w:rsidRPr="00805C98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lobby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AAA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0007777777000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805C98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 xml:space="preserve">A7, A8, ir </w:t>
            </w:r>
            <w:r w:rsidR="00805C98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corridor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Muza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Paslaptingoji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805C98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 xml:space="preserve">A7, A8, ir </w:t>
            </w:r>
            <w:r w:rsidR="00805C98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corridor</w:t>
            </w: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, 92 au.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KC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KC070707070KC</w:t>
            </w:r>
          </w:p>
        </w:tc>
        <w:tc>
          <w:tcPr>
            <w:tcW w:w="3570" w:type="dxa"/>
            <w:vAlign w:val="center"/>
          </w:tcPr>
          <w:p w:rsidR="00FB5329" w:rsidRPr="00EC285F" w:rsidRDefault="00805C98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Dean's o</w:t>
            </w:r>
            <w:r w:rsidRPr="00805C98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ffice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Literatas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a32100000123z</w:t>
            </w:r>
          </w:p>
        </w:tc>
        <w:tc>
          <w:tcPr>
            <w:tcW w:w="3570" w:type="dxa"/>
            <w:vAlign w:val="center"/>
          </w:tcPr>
          <w:p w:rsidR="00FB5329" w:rsidRPr="00EC285F" w:rsidRDefault="00805C98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Department of Lithuanian language</w:t>
            </w:r>
            <w:r w:rsidR="00FB5329" w:rsidRPr="00EC285F">
              <w:rPr>
                <w:rFonts w:ascii="Arial" w:hAnsi="Arial" w:cs="Arial"/>
                <w:color w:val="000000" w:themeColor="text1"/>
                <w:sz w:val="28"/>
              </w:rPr>
              <w:t>, 3 a.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Baltistai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1234bbkk54321</w:t>
            </w:r>
          </w:p>
        </w:tc>
        <w:tc>
          <w:tcPr>
            <w:tcW w:w="3570" w:type="dxa"/>
            <w:vAlign w:val="center"/>
          </w:tcPr>
          <w:p w:rsidR="00FB5329" w:rsidRPr="00805C98" w:rsidRDefault="00805C98" w:rsidP="00805C98">
            <w:pPr>
              <w:spacing w:line="360" w:lineRule="atLeast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val="en-US"/>
              </w:rPr>
            </w:pPr>
            <w:r w:rsidRPr="00805C98">
              <w:rPr>
                <w:rFonts w:ascii="Arial" w:eastAsia="Times New Roman" w:hAnsi="Arial" w:cs="Arial"/>
                <w:bCs/>
                <w:color w:val="000000"/>
                <w:kern w:val="36"/>
                <w:sz w:val="28"/>
                <w:szCs w:val="28"/>
                <w:lang w:val="en-US"/>
              </w:rPr>
              <w:t>Department of Baltic Studies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LKK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7777777777333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805C98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</w:rPr>
              <w:t xml:space="preserve">K. Būgos </w:t>
            </w:r>
            <w:r w:rsidR="00805C98">
              <w:rPr>
                <w:rFonts w:ascii="Arial" w:hAnsi="Arial" w:cs="Arial"/>
                <w:color w:val="000000" w:themeColor="text1"/>
                <w:sz w:val="28"/>
              </w:rPr>
              <w:t>auditorium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Klasikai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salvete09kfk*</w:t>
            </w:r>
          </w:p>
        </w:tc>
        <w:tc>
          <w:tcPr>
            <w:tcW w:w="3570" w:type="dxa"/>
            <w:vAlign w:val="center"/>
          </w:tcPr>
          <w:p w:rsidR="00FB5329" w:rsidRPr="00EC285F" w:rsidRDefault="00805C98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Department of Classical Philology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KC2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google2009com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KC2 au.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Turkish WiFi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0007777777000</w:t>
            </w:r>
          </w:p>
        </w:tc>
        <w:tc>
          <w:tcPr>
            <w:tcW w:w="3570" w:type="dxa"/>
            <w:vAlign w:val="center"/>
          </w:tcPr>
          <w:p w:rsidR="00FB5329" w:rsidRPr="00EC285F" w:rsidRDefault="00805C98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Turkish Language Centre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Seminaras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2010anglistika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Anglistik</w:t>
            </w:r>
            <w:r w:rsidR="00805C98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 xml:space="preserve"> seminar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Turkija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turkucentras01</w:t>
            </w:r>
          </w:p>
        </w:tc>
        <w:tc>
          <w:tcPr>
            <w:tcW w:w="3570" w:type="dxa"/>
            <w:vAlign w:val="center"/>
          </w:tcPr>
          <w:p w:rsidR="00FB5329" w:rsidRPr="00EC285F" w:rsidRDefault="00805C98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</w:rPr>
              <w:t>Turkish Language Centre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A9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germanistika2011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A9, A8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skaitykla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skaitykla2011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805C98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UKS, Ital</w:t>
            </w:r>
            <w:r w:rsidR="00805C98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ian auditorium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Skandinavai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Skandinavai#1</w:t>
            </w:r>
          </w:p>
        </w:tc>
        <w:tc>
          <w:tcPr>
            <w:tcW w:w="3570" w:type="dxa"/>
            <w:vAlign w:val="center"/>
          </w:tcPr>
          <w:p w:rsidR="00FB5329" w:rsidRPr="00B26C36" w:rsidRDefault="00805C98" w:rsidP="00B26C36">
            <w:pPr>
              <w:pStyle w:val="Heading1"/>
              <w:spacing w:before="0" w:beforeAutospacing="0" w:after="0" w:afterAutospacing="0" w:line="360" w:lineRule="atLeast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 w:rsidRPr="00B26C36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Centre of Scandinavian Studies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Vertejai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google2011com</w:t>
            </w:r>
          </w:p>
        </w:tc>
        <w:tc>
          <w:tcPr>
            <w:tcW w:w="3570" w:type="dxa"/>
            <w:vAlign w:val="center"/>
          </w:tcPr>
          <w:p w:rsidR="00FB5329" w:rsidRPr="00EC285F" w:rsidRDefault="00B26C36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Translators attic and</w:t>
            </w:r>
            <w:r w:rsidR="00FB5329"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 xml:space="preserve"> 92 au.</w:t>
            </w:r>
          </w:p>
        </w:tc>
      </w:tr>
      <w:tr w:rsidR="00FB5329" w:rsidRPr="00EC285F" w:rsidTr="00FB5329">
        <w:trPr>
          <w:trHeight w:val="470"/>
        </w:trPr>
        <w:tc>
          <w:tcPr>
            <w:tcW w:w="3569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KCLabaoratorija</w:t>
            </w:r>
          </w:p>
        </w:tc>
        <w:tc>
          <w:tcPr>
            <w:tcW w:w="3570" w:type="dxa"/>
            <w:vAlign w:val="center"/>
          </w:tcPr>
          <w:p w:rsidR="00FB5329" w:rsidRPr="00EC285F" w:rsidRDefault="00FB5329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EC285F"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Google#2013$com</w:t>
            </w:r>
          </w:p>
        </w:tc>
        <w:tc>
          <w:tcPr>
            <w:tcW w:w="3570" w:type="dxa"/>
            <w:vAlign w:val="center"/>
          </w:tcPr>
          <w:p w:rsidR="00FB5329" w:rsidRPr="00EC285F" w:rsidRDefault="00B26C36" w:rsidP="00FB5329">
            <w:pPr>
              <w:rPr>
                <w:rFonts w:ascii="Arial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0"/>
                <w:shd w:val="clear" w:color="auto" w:fill="FFFFFF"/>
              </w:rPr>
              <w:t>Phonetics laboratory</w:t>
            </w:r>
          </w:p>
        </w:tc>
      </w:tr>
    </w:tbl>
    <w:p w:rsidR="009C5BCF" w:rsidRDefault="00FB5329" w:rsidP="00FB5329">
      <w:pPr>
        <w:jc w:val="center"/>
      </w:pPr>
      <w:r>
        <w:rPr>
          <w:sz w:val="144"/>
        </w:rPr>
        <w:t xml:space="preserve">     </w:t>
      </w:r>
      <w:r w:rsidRPr="00FB5329">
        <w:rPr>
          <w:sz w:val="144"/>
        </w:rPr>
        <w:t>WiFi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4095750" y="457200"/>
            <wp:positionH relativeFrom="margin">
              <wp:align>right</wp:align>
            </wp:positionH>
            <wp:positionV relativeFrom="margin">
              <wp:align>top</wp:align>
            </wp:positionV>
            <wp:extent cx="1038225" cy="1038225"/>
            <wp:effectExtent l="19050" t="0" r="9525" b="0"/>
            <wp:wrapSquare wrapText="bothSides"/>
            <wp:docPr id="2" name="Picture 1" descr="211178_426260814076167_18001404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178_426260814076167_1800140453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5BCF" w:rsidSect="00EC285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9C5BCF"/>
    <w:rsid w:val="00020A93"/>
    <w:rsid w:val="00445950"/>
    <w:rsid w:val="004C4D87"/>
    <w:rsid w:val="005E73D6"/>
    <w:rsid w:val="00805C98"/>
    <w:rsid w:val="009C5BCF"/>
    <w:rsid w:val="00A210A5"/>
    <w:rsid w:val="00B26C36"/>
    <w:rsid w:val="00B43010"/>
    <w:rsid w:val="00EC285F"/>
    <w:rsid w:val="00F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87"/>
  </w:style>
  <w:style w:type="paragraph" w:styleId="Heading1">
    <w:name w:val="heading 1"/>
    <w:basedOn w:val="Normal"/>
    <w:link w:val="Heading1Char"/>
    <w:uiPriority w:val="9"/>
    <w:qFormat/>
    <w:rsid w:val="00805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5C9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Oxy</cp:lastModifiedBy>
  <cp:revision>2</cp:revision>
  <dcterms:created xsi:type="dcterms:W3CDTF">2013-09-18T18:26:00Z</dcterms:created>
  <dcterms:modified xsi:type="dcterms:W3CDTF">2013-09-18T18:26:00Z</dcterms:modified>
</cp:coreProperties>
</file>