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DD01A6" w14:textId="3BF8F2B8" w:rsidR="004564F1" w:rsidRDefault="004564F1" w:rsidP="004564F1">
      <w:pPr>
        <w:spacing w:line="360" w:lineRule="auto"/>
        <w:jc w:val="center"/>
        <w:rPr>
          <w:rFonts w:ascii="Arial" w:hAnsi="Arial" w:cs="Arial"/>
          <w:b/>
          <w:bCs/>
          <w:sz w:val="24"/>
          <w:szCs w:val="24"/>
          <w:lang w:val="en-IE"/>
        </w:rPr>
      </w:pPr>
      <w:r>
        <w:rPr>
          <w:rFonts w:ascii="Arial" w:hAnsi="Arial" w:cs="Arial"/>
          <w:b/>
          <w:bCs/>
          <w:sz w:val="24"/>
          <w:szCs w:val="24"/>
          <w:lang w:val="en-IE"/>
        </w:rPr>
        <w:t>Cross-linguistic influence in the Acquisition of Spanish as a Third Language</w:t>
      </w:r>
    </w:p>
    <w:p w14:paraId="1A2B05A7" w14:textId="77777777" w:rsidR="004564F1" w:rsidRDefault="004564F1" w:rsidP="004564F1">
      <w:pPr>
        <w:spacing w:line="360" w:lineRule="auto"/>
        <w:jc w:val="center"/>
        <w:rPr>
          <w:rFonts w:ascii="Arial" w:hAnsi="Arial" w:cs="Arial"/>
          <w:b/>
          <w:bCs/>
          <w:sz w:val="24"/>
          <w:szCs w:val="24"/>
          <w:lang w:val="en-IE"/>
        </w:rPr>
      </w:pPr>
    </w:p>
    <w:p w14:paraId="1DC63CCC" w14:textId="37A53487" w:rsidR="004564F1" w:rsidRPr="004564F1" w:rsidRDefault="004564F1" w:rsidP="004564F1">
      <w:pPr>
        <w:spacing w:line="360" w:lineRule="auto"/>
        <w:jc w:val="center"/>
        <w:rPr>
          <w:rFonts w:ascii="Arial" w:hAnsi="Arial" w:cs="Arial"/>
          <w:b/>
          <w:bCs/>
          <w:sz w:val="24"/>
          <w:szCs w:val="24"/>
          <w:lang w:val="en-IE"/>
        </w:rPr>
      </w:pPr>
      <w:r w:rsidRPr="004564F1">
        <w:rPr>
          <w:rFonts w:ascii="Arial" w:hAnsi="Arial" w:cs="Arial"/>
          <w:b/>
          <w:bCs/>
          <w:sz w:val="24"/>
          <w:szCs w:val="24"/>
          <w:lang w:val="en-IE"/>
        </w:rPr>
        <w:t>Deepak Singh</w:t>
      </w:r>
    </w:p>
    <w:p w14:paraId="33CF6D69" w14:textId="77777777" w:rsidR="004564F1" w:rsidRDefault="004564F1" w:rsidP="004564F1">
      <w:pPr>
        <w:spacing w:line="360" w:lineRule="auto"/>
        <w:jc w:val="center"/>
        <w:rPr>
          <w:rFonts w:ascii="Arial" w:hAnsi="Arial" w:cs="Arial"/>
          <w:b/>
          <w:bCs/>
          <w:sz w:val="24"/>
          <w:szCs w:val="24"/>
          <w:lang w:val="en-IE"/>
        </w:rPr>
      </w:pPr>
      <w:r w:rsidRPr="004564F1">
        <w:rPr>
          <w:rFonts w:ascii="Arial" w:hAnsi="Arial" w:cs="Arial"/>
          <w:b/>
          <w:bCs/>
          <w:sz w:val="24"/>
          <w:szCs w:val="24"/>
          <w:lang w:val="en-IE"/>
        </w:rPr>
        <w:t xml:space="preserve">Maynooth University, Ireland </w:t>
      </w:r>
    </w:p>
    <w:p w14:paraId="69DB73C7" w14:textId="7F84A272" w:rsidR="004564F1" w:rsidRDefault="004564F1" w:rsidP="004564F1">
      <w:pPr>
        <w:spacing w:line="360" w:lineRule="auto"/>
        <w:jc w:val="center"/>
        <w:rPr>
          <w:rFonts w:ascii="Arial" w:hAnsi="Arial" w:cs="Arial"/>
          <w:b/>
          <w:bCs/>
          <w:sz w:val="24"/>
          <w:szCs w:val="24"/>
          <w:lang w:val="en-IE"/>
        </w:rPr>
      </w:pPr>
      <w:hyperlink r:id="rId4" w:history="1">
        <w:r w:rsidRPr="004564F1">
          <w:rPr>
            <w:rStyle w:val="Hyperlink"/>
            <w:rFonts w:ascii="Arial" w:hAnsi="Arial" w:cs="Arial"/>
            <w:b/>
            <w:bCs/>
            <w:sz w:val="24"/>
            <w:szCs w:val="24"/>
            <w:lang w:val="en-IE"/>
          </w:rPr>
          <w:t>deepak.singh.2022@mumail.ie</w:t>
        </w:r>
      </w:hyperlink>
    </w:p>
    <w:p w14:paraId="54383A38" w14:textId="77777777" w:rsidR="004564F1" w:rsidRDefault="004564F1" w:rsidP="004564F1">
      <w:pPr>
        <w:spacing w:line="360" w:lineRule="auto"/>
        <w:jc w:val="center"/>
        <w:rPr>
          <w:rFonts w:ascii="Arial" w:hAnsi="Arial" w:cs="Arial"/>
          <w:b/>
          <w:bCs/>
          <w:sz w:val="24"/>
          <w:szCs w:val="24"/>
          <w:lang w:val="en-IE"/>
        </w:rPr>
      </w:pPr>
    </w:p>
    <w:p w14:paraId="27710D06" w14:textId="655FECE9" w:rsidR="00C50806" w:rsidRPr="00C50806" w:rsidRDefault="00C50806" w:rsidP="00F20BD6">
      <w:pPr>
        <w:spacing w:line="360" w:lineRule="auto"/>
        <w:jc w:val="center"/>
        <w:rPr>
          <w:rFonts w:ascii="Arial" w:hAnsi="Arial" w:cs="Arial"/>
          <w:b/>
          <w:bCs/>
          <w:sz w:val="24"/>
          <w:szCs w:val="24"/>
          <w:lang w:val="en-IE"/>
        </w:rPr>
      </w:pPr>
      <w:r w:rsidRPr="00C50806">
        <w:rPr>
          <w:rFonts w:ascii="Arial" w:hAnsi="Arial" w:cs="Arial"/>
          <w:b/>
          <w:bCs/>
          <w:sz w:val="24"/>
          <w:szCs w:val="24"/>
          <w:lang w:val="en-IE"/>
        </w:rPr>
        <w:t>Abstract</w:t>
      </w:r>
    </w:p>
    <w:p w14:paraId="370D6C22" w14:textId="77777777" w:rsidR="00C50806" w:rsidRPr="00C50806" w:rsidRDefault="00C50806" w:rsidP="00F20BD6">
      <w:pPr>
        <w:spacing w:line="360" w:lineRule="auto"/>
        <w:jc w:val="both"/>
        <w:rPr>
          <w:rFonts w:ascii="Arial" w:hAnsi="Arial" w:cs="Arial"/>
          <w:sz w:val="24"/>
          <w:szCs w:val="24"/>
          <w:lang w:val="en-IE"/>
        </w:rPr>
      </w:pPr>
      <w:r w:rsidRPr="00C50806">
        <w:rPr>
          <w:rFonts w:ascii="Arial" w:hAnsi="Arial" w:cs="Arial"/>
          <w:sz w:val="24"/>
          <w:szCs w:val="24"/>
          <w:lang w:val="en-IE"/>
        </w:rPr>
        <w:t>This study investigates the acquisition of the Spanish subjunctive mood by Indian university students, focusing on the influence of prior linguistic knowledge. Although Hindi and Spanish are typologically distant, they share certain grammatical features, such as the subjunctive. The research examines whether familiarity with similar structures in Hindi facilitates learning in Spanish, and how knowledge of both Hindi (L1) and English (L2) impacts third language (L3) acquisition. Ninety Hindi-English bilinguals enrolled in undergraduate Spanish programmes across Indian universities completed an Acceptability Judgment Task (AJT) in both Hindi and Spanish. Data were analysed using a Cumulative Link Mixed Model. Results showed higher accuracy in the Hindi task compared to the Spanish AJT, suggesting limited facilitative transfer from L1 Hindi and possible negative transfer from L2 English. Spanish proficiency and metalinguistic awareness in the participants’ native language emerged as key predictors of performance. These findings offer partial support for the L2 Status Factor (L2SF), the Typological Proximity Model (TPM), and the Linguistic Proximity Model (LPM), contributing to ongoing discussions on cross-linguistic influence in multilingual contexts. This experimental evidence strengthens existing models of L3 acquisition by highlighting that, beyond typological proximity, factors such as language of instruction, proficiency level, and metalinguistic awareness play a crucial role in L3A.</w:t>
      </w:r>
    </w:p>
    <w:p w14:paraId="43F730AF" w14:textId="6E11442B" w:rsidR="00C50806" w:rsidRPr="00C50806" w:rsidRDefault="00C50806" w:rsidP="00C50806">
      <w:pPr>
        <w:jc w:val="both"/>
        <w:rPr>
          <w:rFonts w:ascii="Arial" w:hAnsi="Arial" w:cs="Arial"/>
          <w:sz w:val="24"/>
          <w:szCs w:val="24"/>
          <w:lang w:val="en-IE"/>
        </w:rPr>
      </w:pPr>
      <w:r w:rsidRPr="00C50806">
        <w:rPr>
          <w:rFonts w:ascii="Arial" w:hAnsi="Arial" w:cs="Arial"/>
          <w:sz w:val="24"/>
          <w:szCs w:val="24"/>
          <w:lang w:val="en-IE"/>
        </w:rPr>
        <w:t>.</w:t>
      </w:r>
    </w:p>
    <w:p w14:paraId="4AA002BF" w14:textId="4D59B207" w:rsidR="006F7562" w:rsidRPr="00C50806" w:rsidRDefault="006F7562" w:rsidP="00C50806">
      <w:pPr>
        <w:rPr>
          <w:lang w:val="en-IE"/>
        </w:rPr>
      </w:pPr>
    </w:p>
    <w:sectPr w:rsidR="006F7562" w:rsidRPr="00C5080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1AA"/>
    <w:rsid w:val="000921AA"/>
    <w:rsid w:val="00365C31"/>
    <w:rsid w:val="004564F1"/>
    <w:rsid w:val="006F7562"/>
    <w:rsid w:val="00C50806"/>
    <w:rsid w:val="00E74FF0"/>
    <w:rsid w:val="00F20BD6"/>
  </w:rsids>
  <m:mathPr>
    <m:mathFont m:val="Cambria Math"/>
    <m:brkBin m:val="before"/>
    <m:brkBinSub m:val="--"/>
    <m:smallFrac m:val="0"/>
    <m:dispDef/>
    <m:lMargin m:val="0"/>
    <m:rMargin m:val="0"/>
    <m:defJc m:val="centerGroup"/>
    <m:wrapIndent m:val="1440"/>
    <m:intLim m:val="subSup"/>
    <m:naryLim m:val="undOvr"/>
  </m:mathPr>
  <w:themeFontLang w:val="en-IE"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5D9782"/>
  <w15:chartTrackingRefBased/>
  <w15:docId w15:val="{2E557D15-7D32-474A-B8C2-86F68411C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bidi="hi-IN"/>
    </w:rPr>
  </w:style>
  <w:style w:type="paragraph" w:styleId="Heading1">
    <w:name w:val="heading 1"/>
    <w:basedOn w:val="Normal"/>
    <w:next w:val="Normal"/>
    <w:link w:val="Heading1Char"/>
    <w:uiPriority w:val="9"/>
    <w:qFormat/>
    <w:rsid w:val="000921AA"/>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0921AA"/>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0921AA"/>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0921AA"/>
    <w:pPr>
      <w:keepNext/>
      <w:keepLines/>
      <w:spacing w:before="80" w:after="40"/>
      <w:outlineLvl w:val="3"/>
    </w:pPr>
    <w:rPr>
      <w:rFonts w:eastAsiaTheme="majorEastAsia" w:cstheme="majorBidi"/>
      <w:i/>
      <w:iCs/>
      <w:color w:val="0F4761" w:themeColor="accent1" w:themeShade="BF"/>
      <w:szCs w:val="20"/>
    </w:rPr>
  </w:style>
  <w:style w:type="paragraph" w:styleId="Heading5">
    <w:name w:val="heading 5"/>
    <w:basedOn w:val="Normal"/>
    <w:next w:val="Normal"/>
    <w:link w:val="Heading5Char"/>
    <w:uiPriority w:val="9"/>
    <w:semiHidden/>
    <w:unhideWhenUsed/>
    <w:qFormat/>
    <w:rsid w:val="000921AA"/>
    <w:pPr>
      <w:keepNext/>
      <w:keepLines/>
      <w:spacing w:before="80" w:after="40"/>
      <w:outlineLvl w:val="4"/>
    </w:pPr>
    <w:rPr>
      <w:rFonts w:eastAsiaTheme="majorEastAsia" w:cstheme="majorBidi"/>
      <w:color w:val="0F4761" w:themeColor="accent1" w:themeShade="BF"/>
      <w:szCs w:val="20"/>
    </w:rPr>
  </w:style>
  <w:style w:type="paragraph" w:styleId="Heading6">
    <w:name w:val="heading 6"/>
    <w:basedOn w:val="Normal"/>
    <w:next w:val="Normal"/>
    <w:link w:val="Heading6Char"/>
    <w:uiPriority w:val="9"/>
    <w:semiHidden/>
    <w:unhideWhenUsed/>
    <w:qFormat/>
    <w:rsid w:val="000921AA"/>
    <w:pPr>
      <w:keepNext/>
      <w:keepLines/>
      <w:spacing w:before="40" w:after="0"/>
      <w:outlineLvl w:val="5"/>
    </w:pPr>
    <w:rPr>
      <w:rFonts w:eastAsiaTheme="majorEastAsia" w:cstheme="majorBidi"/>
      <w:i/>
      <w:iCs/>
      <w:color w:val="595959" w:themeColor="text1" w:themeTint="A6"/>
      <w:szCs w:val="20"/>
    </w:rPr>
  </w:style>
  <w:style w:type="paragraph" w:styleId="Heading7">
    <w:name w:val="heading 7"/>
    <w:basedOn w:val="Normal"/>
    <w:next w:val="Normal"/>
    <w:link w:val="Heading7Char"/>
    <w:uiPriority w:val="9"/>
    <w:semiHidden/>
    <w:unhideWhenUsed/>
    <w:qFormat/>
    <w:rsid w:val="000921AA"/>
    <w:pPr>
      <w:keepNext/>
      <w:keepLines/>
      <w:spacing w:before="40" w:after="0"/>
      <w:outlineLvl w:val="6"/>
    </w:pPr>
    <w:rPr>
      <w:rFonts w:eastAsiaTheme="majorEastAsia" w:cstheme="majorBidi"/>
      <w:color w:val="595959" w:themeColor="text1" w:themeTint="A6"/>
      <w:szCs w:val="20"/>
    </w:rPr>
  </w:style>
  <w:style w:type="paragraph" w:styleId="Heading8">
    <w:name w:val="heading 8"/>
    <w:basedOn w:val="Normal"/>
    <w:next w:val="Normal"/>
    <w:link w:val="Heading8Char"/>
    <w:uiPriority w:val="9"/>
    <w:semiHidden/>
    <w:unhideWhenUsed/>
    <w:qFormat/>
    <w:rsid w:val="000921AA"/>
    <w:pPr>
      <w:keepNext/>
      <w:keepLines/>
      <w:spacing w:after="0"/>
      <w:outlineLvl w:val="7"/>
    </w:pPr>
    <w:rPr>
      <w:rFonts w:eastAsiaTheme="majorEastAsia" w:cstheme="majorBidi"/>
      <w:i/>
      <w:iCs/>
      <w:color w:val="272727" w:themeColor="text1" w:themeTint="D8"/>
      <w:szCs w:val="20"/>
    </w:rPr>
  </w:style>
  <w:style w:type="paragraph" w:styleId="Heading9">
    <w:name w:val="heading 9"/>
    <w:basedOn w:val="Normal"/>
    <w:next w:val="Normal"/>
    <w:link w:val="Heading9Char"/>
    <w:uiPriority w:val="9"/>
    <w:semiHidden/>
    <w:unhideWhenUsed/>
    <w:qFormat/>
    <w:rsid w:val="000921AA"/>
    <w:pPr>
      <w:keepNext/>
      <w:keepLines/>
      <w:spacing w:after="0"/>
      <w:outlineLvl w:val="8"/>
    </w:pPr>
    <w:rPr>
      <w:rFonts w:eastAsiaTheme="majorEastAsia" w:cstheme="majorBidi"/>
      <w:color w:val="272727" w:themeColor="text1" w:themeTint="D8"/>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21AA"/>
    <w:rPr>
      <w:rFonts w:asciiTheme="majorHAnsi" w:eastAsiaTheme="majorEastAsia" w:hAnsiTheme="majorHAnsi" w:cstheme="majorBidi"/>
      <w:color w:val="0F4761" w:themeColor="accent1" w:themeShade="BF"/>
      <w:sz w:val="40"/>
      <w:szCs w:val="36"/>
      <w:lang w:val="es-ES" w:bidi="hi-IN"/>
    </w:rPr>
  </w:style>
  <w:style w:type="character" w:customStyle="1" w:styleId="Heading2Char">
    <w:name w:val="Heading 2 Char"/>
    <w:basedOn w:val="DefaultParagraphFont"/>
    <w:link w:val="Heading2"/>
    <w:uiPriority w:val="9"/>
    <w:semiHidden/>
    <w:rsid w:val="000921AA"/>
    <w:rPr>
      <w:rFonts w:asciiTheme="majorHAnsi" w:eastAsiaTheme="majorEastAsia" w:hAnsiTheme="majorHAnsi" w:cstheme="majorBidi"/>
      <w:color w:val="0F4761" w:themeColor="accent1" w:themeShade="BF"/>
      <w:sz w:val="32"/>
      <w:szCs w:val="29"/>
      <w:lang w:val="es-ES" w:bidi="hi-IN"/>
    </w:rPr>
  </w:style>
  <w:style w:type="character" w:customStyle="1" w:styleId="Heading3Char">
    <w:name w:val="Heading 3 Char"/>
    <w:basedOn w:val="DefaultParagraphFont"/>
    <w:link w:val="Heading3"/>
    <w:uiPriority w:val="9"/>
    <w:semiHidden/>
    <w:rsid w:val="000921AA"/>
    <w:rPr>
      <w:rFonts w:eastAsiaTheme="majorEastAsia" w:cstheme="majorBidi"/>
      <w:color w:val="0F4761" w:themeColor="accent1" w:themeShade="BF"/>
      <w:sz w:val="28"/>
      <w:szCs w:val="25"/>
      <w:lang w:val="es-ES" w:bidi="hi-IN"/>
    </w:rPr>
  </w:style>
  <w:style w:type="character" w:customStyle="1" w:styleId="Heading4Char">
    <w:name w:val="Heading 4 Char"/>
    <w:basedOn w:val="DefaultParagraphFont"/>
    <w:link w:val="Heading4"/>
    <w:uiPriority w:val="9"/>
    <w:semiHidden/>
    <w:rsid w:val="000921AA"/>
    <w:rPr>
      <w:rFonts w:eastAsiaTheme="majorEastAsia" w:cstheme="majorBidi"/>
      <w:i/>
      <w:iCs/>
      <w:color w:val="0F4761" w:themeColor="accent1" w:themeShade="BF"/>
      <w:szCs w:val="20"/>
      <w:lang w:val="es-ES" w:bidi="hi-IN"/>
    </w:rPr>
  </w:style>
  <w:style w:type="character" w:customStyle="1" w:styleId="Heading5Char">
    <w:name w:val="Heading 5 Char"/>
    <w:basedOn w:val="DefaultParagraphFont"/>
    <w:link w:val="Heading5"/>
    <w:uiPriority w:val="9"/>
    <w:semiHidden/>
    <w:rsid w:val="000921AA"/>
    <w:rPr>
      <w:rFonts w:eastAsiaTheme="majorEastAsia" w:cstheme="majorBidi"/>
      <w:color w:val="0F4761" w:themeColor="accent1" w:themeShade="BF"/>
      <w:szCs w:val="20"/>
      <w:lang w:val="es-ES" w:bidi="hi-IN"/>
    </w:rPr>
  </w:style>
  <w:style w:type="character" w:customStyle="1" w:styleId="Heading6Char">
    <w:name w:val="Heading 6 Char"/>
    <w:basedOn w:val="DefaultParagraphFont"/>
    <w:link w:val="Heading6"/>
    <w:uiPriority w:val="9"/>
    <w:semiHidden/>
    <w:rsid w:val="000921AA"/>
    <w:rPr>
      <w:rFonts w:eastAsiaTheme="majorEastAsia" w:cstheme="majorBidi"/>
      <w:i/>
      <w:iCs/>
      <w:color w:val="595959" w:themeColor="text1" w:themeTint="A6"/>
      <w:szCs w:val="20"/>
      <w:lang w:val="es-ES" w:bidi="hi-IN"/>
    </w:rPr>
  </w:style>
  <w:style w:type="character" w:customStyle="1" w:styleId="Heading7Char">
    <w:name w:val="Heading 7 Char"/>
    <w:basedOn w:val="DefaultParagraphFont"/>
    <w:link w:val="Heading7"/>
    <w:uiPriority w:val="9"/>
    <w:semiHidden/>
    <w:rsid w:val="000921AA"/>
    <w:rPr>
      <w:rFonts w:eastAsiaTheme="majorEastAsia" w:cstheme="majorBidi"/>
      <w:color w:val="595959" w:themeColor="text1" w:themeTint="A6"/>
      <w:szCs w:val="20"/>
      <w:lang w:val="es-ES" w:bidi="hi-IN"/>
    </w:rPr>
  </w:style>
  <w:style w:type="character" w:customStyle="1" w:styleId="Heading8Char">
    <w:name w:val="Heading 8 Char"/>
    <w:basedOn w:val="DefaultParagraphFont"/>
    <w:link w:val="Heading8"/>
    <w:uiPriority w:val="9"/>
    <w:semiHidden/>
    <w:rsid w:val="000921AA"/>
    <w:rPr>
      <w:rFonts w:eastAsiaTheme="majorEastAsia" w:cstheme="majorBidi"/>
      <w:i/>
      <w:iCs/>
      <w:color w:val="272727" w:themeColor="text1" w:themeTint="D8"/>
      <w:szCs w:val="20"/>
      <w:lang w:val="es-ES" w:bidi="hi-IN"/>
    </w:rPr>
  </w:style>
  <w:style w:type="character" w:customStyle="1" w:styleId="Heading9Char">
    <w:name w:val="Heading 9 Char"/>
    <w:basedOn w:val="DefaultParagraphFont"/>
    <w:link w:val="Heading9"/>
    <w:uiPriority w:val="9"/>
    <w:semiHidden/>
    <w:rsid w:val="000921AA"/>
    <w:rPr>
      <w:rFonts w:eastAsiaTheme="majorEastAsia" w:cstheme="majorBidi"/>
      <w:color w:val="272727" w:themeColor="text1" w:themeTint="D8"/>
      <w:szCs w:val="20"/>
      <w:lang w:val="es-ES" w:bidi="hi-IN"/>
    </w:rPr>
  </w:style>
  <w:style w:type="paragraph" w:styleId="Title">
    <w:name w:val="Title"/>
    <w:basedOn w:val="Normal"/>
    <w:next w:val="Normal"/>
    <w:link w:val="TitleChar"/>
    <w:uiPriority w:val="10"/>
    <w:qFormat/>
    <w:rsid w:val="000921AA"/>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0921AA"/>
    <w:rPr>
      <w:rFonts w:asciiTheme="majorHAnsi" w:eastAsiaTheme="majorEastAsia" w:hAnsiTheme="majorHAnsi" w:cstheme="majorBidi"/>
      <w:spacing w:val="-10"/>
      <w:kern w:val="28"/>
      <w:sz w:val="56"/>
      <w:szCs w:val="50"/>
      <w:lang w:val="es-ES" w:bidi="hi-IN"/>
    </w:rPr>
  </w:style>
  <w:style w:type="paragraph" w:styleId="Subtitle">
    <w:name w:val="Subtitle"/>
    <w:basedOn w:val="Normal"/>
    <w:next w:val="Normal"/>
    <w:link w:val="SubtitleChar"/>
    <w:uiPriority w:val="11"/>
    <w:qFormat/>
    <w:rsid w:val="000921AA"/>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0921AA"/>
    <w:rPr>
      <w:rFonts w:eastAsiaTheme="majorEastAsia" w:cstheme="majorBidi"/>
      <w:color w:val="595959" w:themeColor="text1" w:themeTint="A6"/>
      <w:spacing w:val="15"/>
      <w:sz w:val="28"/>
      <w:szCs w:val="25"/>
      <w:lang w:val="es-ES" w:bidi="hi-IN"/>
    </w:rPr>
  </w:style>
  <w:style w:type="paragraph" w:styleId="Quote">
    <w:name w:val="Quote"/>
    <w:basedOn w:val="Normal"/>
    <w:next w:val="Normal"/>
    <w:link w:val="QuoteChar"/>
    <w:uiPriority w:val="29"/>
    <w:qFormat/>
    <w:rsid w:val="000921AA"/>
    <w:pPr>
      <w:spacing w:before="160"/>
      <w:jc w:val="center"/>
    </w:pPr>
    <w:rPr>
      <w:i/>
      <w:iCs/>
      <w:color w:val="404040" w:themeColor="text1" w:themeTint="BF"/>
      <w:szCs w:val="20"/>
    </w:rPr>
  </w:style>
  <w:style w:type="character" w:customStyle="1" w:styleId="QuoteChar">
    <w:name w:val="Quote Char"/>
    <w:basedOn w:val="DefaultParagraphFont"/>
    <w:link w:val="Quote"/>
    <w:uiPriority w:val="29"/>
    <w:rsid w:val="000921AA"/>
    <w:rPr>
      <w:i/>
      <w:iCs/>
      <w:color w:val="404040" w:themeColor="text1" w:themeTint="BF"/>
      <w:szCs w:val="20"/>
      <w:lang w:val="es-ES" w:bidi="hi-IN"/>
    </w:rPr>
  </w:style>
  <w:style w:type="paragraph" w:styleId="ListParagraph">
    <w:name w:val="List Paragraph"/>
    <w:basedOn w:val="Normal"/>
    <w:uiPriority w:val="34"/>
    <w:qFormat/>
    <w:rsid w:val="000921AA"/>
    <w:pPr>
      <w:ind w:left="720"/>
      <w:contextualSpacing/>
    </w:pPr>
    <w:rPr>
      <w:szCs w:val="20"/>
    </w:rPr>
  </w:style>
  <w:style w:type="character" w:styleId="IntenseEmphasis">
    <w:name w:val="Intense Emphasis"/>
    <w:basedOn w:val="DefaultParagraphFont"/>
    <w:uiPriority w:val="21"/>
    <w:qFormat/>
    <w:rsid w:val="000921AA"/>
    <w:rPr>
      <w:i/>
      <w:iCs/>
      <w:color w:val="0F4761" w:themeColor="accent1" w:themeShade="BF"/>
    </w:rPr>
  </w:style>
  <w:style w:type="paragraph" w:styleId="IntenseQuote">
    <w:name w:val="Intense Quote"/>
    <w:basedOn w:val="Normal"/>
    <w:next w:val="Normal"/>
    <w:link w:val="IntenseQuoteChar"/>
    <w:uiPriority w:val="30"/>
    <w:qFormat/>
    <w:rsid w:val="00092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szCs w:val="20"/>
    </w:rPr>
  </w:style>
  <w:style w:type="character" w:customStyle="1" w:styleId="IntenseQuoteChar">
    <w:name w:val="Intense Quote Char"/>
    <w:basedOn w:val="DefaultParagraphFont"/>
    <w:link w:val="IntenseQuote"/>
    <w:uiPriority w:val="30"/>
    <w:rsid w:val="000921AA"/>
    <w:rPr>
      <w:i/>
      <w:iCs/>
      <w:color w:val="0F4761" w:themeColor="accent1" w:themeShade="BF"/>
      <w:szCs w:val="20"/>
      <w:lang w:val="es-ES" w:bidi="hi-IN"/>
    </w:rPr>
  </w:style>
  <w:style w:type="character" w:styleId="IntenseReference">
    <w:name w:val="Intense Reference"/>
    <w:basedOn w:val="DefaultParagraphFont"/>
    <w:uiPriority w:val="32"/>
    <w:qFormat/>
    <w:rsid w:val="000921AA"/>
    <w:rPr>
      <w:b/>
      <w:bCs/>
      <w:smallCaps/>
      <w:color w:val="0F4761" w:themeColor="accent1" w:themeShade="BF"/>
      <w:spacing w:val="5"/>
    </w:rPr>
  </w:style>
  <w:style w:type="character" w:styleId="Hyperlink">
    <w:name w:val="Hyperlink"/>
    <w:basedOn w:val="DefaultParagraphFont"/>
    <w:uiPriority w:val="99"/>
    <w:unhideWhenUsed/>
    <w:rsid w:val="004564F1"/>
    <w:rPr>
      <w:color w:val="467886" w:themeColor="hyperlink"/>
      <w:u w:val="single"/>
    </w:rPr>
  </w:style>
  <w:style w:type="character" w:styleId="UnresolvedMention">
    <w:name w:val="Unresolved Mention"/>
    <w:basedOn w:val="DefaultParagraphFont"/>
    <w:uiPriority w:val="99"/>
    <w:semiHidden/>
    <w:unhideWhenUsed/>
    <w:rsid w:val="00456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51228">
      <w:bodyDiv w:val="1"/>
      <w:marLeft w:val="0"/>
      <w:marRight w:val="0"/>
      <w:marTop w:val="0"/>
      <w:marBottom w:val="0"/>
      <w:divBdr>
        <w:top w:val="none" w:sz="0" w:space="0" w:color="auto"/>
        <w:left w:val="none" w:sz="0" w:space="0" w:color="auto"/>
        <w:bottom w:val="none" w:sz="0" w:space="0" w:color="auto"/>
        <w:right w:val="none" w:sz="0" w:space="0" w:color="auto"/>
      </w:divBdr>
    </w:div>
    <w:div w:id="586614073">
      <w:bodyDiv w:val="1"/>
      <w:marLeft w:val="0"/>
      <w:marRight w:val="0"/>
      <w:marTop w:val="0"/>
      <w:marBottom w:val="0"/>
      <w:divBdr>
        <w:top w:val="none" w:sz="0" w:space="0" w:color="auto"/>
        <w:left w:val="none" w:sz="0" w:space="0" w:color="auto"/>
        <w:bottom w:val="none" w:sz="0" w:space="0" w:color="auto"/>
        <w:right w:val="none" w:sz="0" w:space="0" w:color="auto"/>
      </w:divBdr>
    </w:div>
    <w:div w:id="1260025578">
      <w:bodyDiv w:val="1"/>
      <w:marLeft w:val="0"/>
      <w:marRight w:val="0"/>
      <w:marTop w:val="0"/>
      <w:marBottom w:val="0"/>
      <w:divBdr>
        <w:top w:val="none" w:sz="0" w:space="0" w:color="auto"/>
        <w:left w:val="none" w:sz="0" w:space="0" w:color="auto"/>
        <w:bottom w:val="none" w:sz="0" w:space="0" w:color="auto"/>
        <w:right w:val="none" w:sz="0" w:space="0" w:color="auto"/>
      </w:divBdr>
    </w:div>
    <w:div w:id="1734809440">
      <w:bodyDiv w:val="1"/>
      <w:marLeft w:val="0"/>
      <w:marRight w:val="0"/>
      <w:marTop w:val="0"/>
      <w:marBottom w:val="0"/>
      <w:divBdr>
        <w:top w:val="none" w:sz="0" w:space="0" w:color="auto"/>
        <w:left w:val="none" w:sz="0" w:space="0" w:color="auto"/>
        <w:bottom w:val="none" w:sz="0" w:space="0" w:color="auto"/>
        <w:right w:val="none" w:sz="0" w:space="0" w:color="auto"/>
      </w:divBdr>
    </w:div>
    <w:div w:id="1994143345">
      <w:bodyDiv w:val="1"/>
      <w:marLeft w:val="0"/>
      <w:marRight w:val="0"/>
      <w:marTop w:val="0"/>
      <w:marBottom w:val="0"/>
      <w:divBdr>
        <w:top w:val="none" w:sz="0" w:space="0" w:color="auto"/>
        <w:left w:val="none" w:sz="0" w:space="0" w:color="auto"/>
        <w:bottom w:val="none" w:sz="0" w:space="0" w:color="auto"/>
        <w:right w:val="none" w:sz="0" w:space="0" w:color="auto"/>
      </w:divBdr>
    </w:div>
    <w:div w:id="208595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eepak.singh.2022@mumail.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257</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DEEPAK SINGH</dc:creator>
  <cp:keywords/>
  <dc:description/>
  <cp:lastModifiedBy>DEEPAK SINGH</cp:lastModifiedBy>
  <cp:revision>2</cp:revision>
  <dcterms:created xsi:type="dcterms:W3CDTF">2025-05-12T10:37:00Z</dcterms:created>
  <dcterms:modified xsi:type="dcterms:W3CDTF">2025-05-12T11:01:00Z</dcterms:modified>
</cp:coreProperties>
</file>