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C99B" w14:textId="77777777" w:rsidR="00C800C8" w:rsidRPr="00C800C8" w:rsidRDefault="00C800C8" w:rsidP="00C800C8">
      <w:pPr>
        <w:spacing w:line="360" w:lineRule="auto"/>
        <w:jc w:val="both"/>
        <w:rPr>
          <w:rFonts w:ascii="Times New Roman" w:hAnsi="Times New Roman" w:cs="Times New Roman"/>
          <w:b/>
          <w:bCs/>
          <w:sz w:val="24"/>
          <w:szCs w:val="24"/>
        </w:rPr>
      </w:pPr>
      <w:r w:rsidRPr="00C800C8">
        <w:rPr>
          <w:rFonts w:ascii="Times New Roman" w:hAnsi="Times New Roman" w:cs="Times New Roman"/>
          <w:b/>
          <w:bCs/>
          <w:sz w:val="24"/>
          <w:szCs w:val="24"/>
          <w:lang w:val="en-US"/>
        </w:rPr>
        <w:t xml:space="preserve">Common </w:t>
      </w:r>
      <w:r w:rsidRPr="00C800C8">
        <w:rPr>
          <w:rFonts w:ascii="Times New Roman" w:hAnsi="Times New Roman" w:cs="Times New Roman"/>
          <w:b/>
          <w:bCs/>
          <w:sz w:val="24"/>
          <w:szCs w:val="24"/>
        </w:rPr>
        <w:t>Grammatical Features in Advanced L2 English Learner Writing</w:t>
      </w:r>
    </w:p>
    <w:p w14:paraId="269B1699" w14:textId="7EE010AD" w:rsidR="00AF4DD3" w:rsidRPr="00C800C8" w:rsidRDefault="00AF4DD3"/>
    <w:p w14:paraId="414622E2" w14:textId="26DD3763" w:rsidR="00C800C8" w:rsidRPr="00C800C8" w:rsidRDefault="00C800C8" w:rsidP="00C800C8">
      <w:pPr>
        <w:spacing w:line="360" w:lineRule="auto"/>
        <w:jc w:val="both"/>
        <w:rPr>
          <w:lang w:val="en-US"/>
        </w:rPr>
      </w:pPr>
      <w:r w:rsidRPr="484D14F5">
        <w:rPr>
          <w:rFonts w:ascii="Times New Roman" w:hAnsi="Times New Roman" w:cs="Times New Roman"/>
          <w:sz w:val="24"/>
          <w:szCs w:val="24"/>
        </w:rPr>
        <w:t xml:space="preserve">In the current paper, the use of </w:t>
      </w:r>
      <w:r w:rsidR="002B06D2">
        <w:rPr>
          <w:rFonts w:ascii="Times New Roman" w:hAnsi="Times New Roman" w:cs="Times New Roman"/>
          <w:sz w:val="24"/>
          <w:szCs w:val="24"/>
        </w:rPr>
        <w:t>B</w:t>
      </w:r>
      <w:r w:rsidR="002B06D2">
        <w:rPr>
          <w:rFonts w:ascii="Times New Roman" w:hAnsi="Times New Roman" w:cs="Times New Roman"/>
          <w:sz w:val="24"/>
          <w:szCs w:val="24"/>
          <w:lang w:val="en-US"/>
        </w:rPr>
        <w:t xml:space="preserve">1, B2 and C1-level </w:t>
      </w:r>
      <w:r w:rsidRPr="484D14F5">
        <w:rPr>
          <w:rFonts w:ascii="Times New Roman" w:hAnsi="Times New Roman" w:cs="Times New Roman"/>
          <w:sz w:val="24"/>
          <w:szCs w:val="24"/>
        </w:rPr>
        <w:t>grammatical criterial features based on the English Profile</w:t>
      </w:r>
      <w:r w:rsidR="002167D4">
        <w:rPr>
          <w:rFonts w:ascii="Times New Roman" w:hAnsi="Times New Roman" w:cs="Times New Roman"/>
          <w:sz w:val="24"/>
          <w:szCs w:val="24"/>
        </w:rPr>
        <w:t xml:space="preserve"> list</w:t>
      </w:r>
      <w:r>
        <w:rPr>
          <w:rFonts w:ascii="Times New Roman" w:hAnsi="Times New Roman" w:cs="Times New Roman"/>
          <w:sz w:val="24"/>
          <w:szCs w:val="24"/>
        </w:rPr>
        <w:t xml:space="preserve"> </w:t>
      </w:r>
      <w:r w:rsidRPr="484D14F5">
        <w:rPr>
          <w:rFonts w:ascii="Times New Roman" w:hAnsi="Times New Roman" w:cs="Times New Roman"/>
          <w:sz w:val="24"/>
          <w:szCs w:val="24"/>
        </w:rPr>
        <w:t>(Hawkins &amp; Filipović</w:t>
      </w:r>
      <w:r w:rsidR="002167D4">
        <w:rPr>
          <w:rFonts w:ascii="Times New Roman" w:hAnsi="Times New Roman" w:cs="Times New Roman"/>
          <w:sz w:val="24"/>
          <w:szCs w:val="24"/>
        </w:rPr>
        <w:t xml:space="preserve">, </w:t>
      </w:r>
      <w:r w:rsidRPr="484D14F5">
        <w:rPr>
          <w:rFonts w:ascii="Times New Roman" w:hAnsi="Times New Roman" w:cs="Times New Roman"/>
          <w:sz w:val="24"/>
          <w:szCs w:val="24"/>
        </w:rPr>
        <w:t>2012</w:t>
      </w:r>
      <w:r>
        <w:rPr>
          <w:rFonts w:ascii="Times New Roman" w:hAnsi="Times New Roman" w:cs="Times New Roman"/>
          <w:sz w:val="24"/>
          <w:szCs w:val="24"/>
        </w:rPr>
        <w:t>)</w:t>
      </w:r>
      <w:r w:rsidRPr="484D14F5">
        <w:rPr>
          <w:rFonts w:ascii="Times New Roman" w:hAnsi="Times New Roman" w:cs="Times New Roman"/>
          <w:sz w:val="24"/>
          <w:szCs w:val="24"/>
        </w:rPr>
        <w:t xml:space="preserve"> was investigated in L2 English learners’ </w:t>
      </w:r>
      <w:r w:rsidR="002167D4">
        <w:rPr>
          <w:rFonts w:ascii="Times New Roman" w:hAnsi="Times New Roman" w:cs="Times New Roman"/>
          <w:sz w:val="24"/>
          <w:szCs w:val="24"/>
        </w:rPr>
        <w:t xml:space="preserve">essays from </w:t>
      </w:r>
      <w:r w:rsidR="002167D4" w:rsidRPr="484D14F5">
        <w:rPr>
          <w:rFonts w:ascii="Times New Roman" w:hAnsi="Times New Roman" w:cs="Times New Roman"/>
          <w:sz w:val="24"/>
          <w:szCs w:val="24"/>
        </w:rPr>
        <w:t>the International Corpus of Learner English (</w:t>
      </w:r>
      <w:r w:rsidR="002167D4" w:rsidRPr="484D14F5">
        <w:rPr>
          <w:rFonts w:ascii="Times New Roman" w:hAnsi="Times New Roman" w:cs="Times New Roman"/>
          <w:i/>
          <w:iCs/>
          <w:sz w:val="24"/>
          <w:szCs w:val="24"/>
        </w:rPr>
        <w:t>ICLE</w:t>
      </w:r>
      <w:r w:rsidR="002167D4" w:rsidRPr="484D14F5">
        <w:rPr>
          <w:rFonts w:ascii="Times New Roman" w:hAnsi="Times New Roman" w:cs="Times New Roman"/>
          <w:sz w:val="24"/>
          <w:szCs w:val="24"/>
        </w:rPr>
        <w:t>)</w:t>
      </w:r>
      <w:r w:rsidR="002167D4">
        <w:rPr>
          <w:rFonts w:ascii="Times New Roman" w:hAnsi="Times New Roman" w:cs="Times New Roman"/>
          <w:sz w:val="24"/>
          <w:szCs w:val="24"/>
        </w:rPr>
        <w:t>.</w:t>
      </w:r>
      <w:r w:rsidRPr="484D14F5">
        <w:rPr>
          <w:rFonts w:ascii="Times New Roman" w:hAnsi="Times New Roman" w:cs="Times New Roman"/>
          <w:sz w:val="24"/>
          <w:szCs w:val="24"/>
        </w:rPr>
        <w:t xml:space="preserve"> </w:t>
      </w:r>
      <w:r w:rsidR="002167D4">
        <w:rPr>
          <w:rFonts w:ascii="Times New Roman" w:hAnsi="Times New Roman" w:cs="Times New Roman"/>
          <w:sz w:val="24"/>
          <w:szCs w:val="24"/>
        </w:rPr>
        <w:t>The findings r</w:t>
      </w:r>
      <w:r w:rsidRPr="484D14F5">
        <w:rPr>
          <w:rFonts w:ascii="Times New Roman" w:hAnsi="Times New Roman" w:cs="Times New Roman"/>
          <w:sz w:val="24"/>
          <w:szCs w:val="24"/>
        </w:rPr>
        <w:t xml:space="preserve">eveal notable differences and similarities in their frequency ranges, as well as in their lexical or syntactic patterns characteristic to Lithuanian and Russian advanced language users. Contrary to expectations, the quantitative </w:t>
      </w:r>
      <w:r w:rsidR="002167D4">
        <w:rPr>
          <w:rFonts w:ascii="Times New Roman" w:hAnsi="Times New Roman" w:cs="Times New Roman"/>
          <w:sz w:val="24"/>
          <w:szCs w:val="24"/>
        </w:rPr>
        <w:t>analysis</w:t>
      </w:r>
      <w:r w:rsidRPr="484D14F5">
        <w:rPr>
          <w:rFonts w:ascii="Times New Roman" w:hAnsi="Times New Roman" w:cs="Times New Roman"/>
          <w:sz w:val="24"/>
          <w:szCs w:val="24"/>
        </w:rPr>
        <w:t xml:space="preserve"> </w:t>
      </w:r>
      <w:r w:rsidR="002167D4">
        <w:rPr>
          <w:rFonts w:ascii="Times New Roman" w:hAnsi="Times New Roman" w:cs="Times New Roman"/>
          <w:sz w:val="24"/>
          <w:szCs w:val="24"/>
        </w:rPr>
        <w:t>suggests</w:t>
      </w:r>
      <w:r w:rsidRPr="484D14F5">
        <w:rPr>
          <w:rFonts w:ascii="Times New Roman" w:hAnsi="Times New Roman" w:cs="Times New Roman"/>
          <w:sz w:val="24"/>
          <w:szCs w:val="24"/>
        </w:rPr>
        <w:t xml:space="preserve"> that B1 and B2 features are predominant in both sub-corpora, with almost no occurrence of C1 grammatical structures. These findings add to a growing body of literature on the challenges proficient L2 learners face in meeting the criterion for grammatical range in CEFR descriptors</w:t>
      </w:r>
      <w:r w:rsidR="000B0286">
        <w:rPr>
          <w:rFonts w:ascii="Times New Roman" w:hAnsi="Times New Roman" w:cs="Times New Roman"/>
          <w:sz w:val="24"/>
          <w:szCs w:val="24"/>
        </w:rPr>
        <w:t xml:space="preserve"> </w:t>
      </w:r>
      <w:r w:rsidR="000B0286" w:rsidRPr="00170032">
        <w:rPr>
          <w:rFonts w:ascii="Times New Roman" w:hAnsi="Times New Roman" w:cs="Times New Roman"/>
          <w:sz w:val="24"/>
          <w:szCs w:val="24"/>
        </w:rPr>
        <w:t>(Council of Europe</w:t>
      </w:r>
      <w:r w:rsidR="000B0286">
        <w:rPr>
          <w:rFonts w:ascii="Times New Roman" w:hAnsi="Times New Roman" w:cs="Times New Roman"/>
          <w:sz w:val="24"/>
          <w:szCs w:val="24"/>
        </w:rPr>
        <w:t>,</w:t>
      </w:r>
      <w:r w:rsidR="000B0286" w:rsidRPr="00170032">
        <w:rPr>
          <w:rFonts w:ascii="Times New Roman" w:hAnsi="Times New Roman" w:cs="Times New Roman"/>
          <w:sz w:val="24"/>
          <w:szCs w:val="24"/>
        </w:rPr>
        <w:t xml:space="preserve"> 2020</w:t>
      </w:r>
      <w:r w:rsidR="000B0286">
        <w:rPr>
          <w:rFonts w:ascii="Times New Roman" w:hAnsi="Times New Roman" w:cs="Times New Roman"/>
          <w:sz w:val="24"/>
          <w:szCs w:val="24"/>
        </w:rPr>
        <w:t>)</w:t>
      </w:r>
      <w:r w:rsidRPr="484D14F5">
        <w:rPr>
          <w:rFonts w:ascii="Times New Roman" w:hAnsi="Times New Roman" w:cs="Times New Roman"/>
          <w:sz w:val="24"/>
          <w:szCs w:val="24"/>
        </w:rPr>
        <w:t xml:space="preserve"> for C1 level.</w:t>
      </w:r>
    </w:p>
    <w:p w14:paraId="3AB51D55" w14:textId="482F2CBA" w:rsidR="00C800C8" w:rsidRDefault="00C800C8" w:rsidP="00C800C8">
      <w:pPr>
        <w:spacing w:line="360" w:lineRule="auto"/>
        <w:jc w:val="both"/>
        <w:rPr>
          <w:rFonts w:ascii="Times New Roman" w:hAnsi="Times New Roman" w:cs="Times New Roman"/>
          <w:sz w:val="24"/>
          <w:szCs w:val="24"/>
        </w:rPr>
      </w:pPr>
      <w:r w:rsidRPr="484D14F5">
        <w:rPr>
          <w:rFonts w:ascii="Times New Roman" w:hAnsi="Times New Roman" w:cs="Times New Roman"/>
          <w:sz w:val="24"/>
          <w:szCs w:val="24"/>
        </w:rPr>
        <w:t>The higher utility of B2-level adverbial clauses employed by Lithuanians, as compared to Russian learners, is thus underlined as the pivotal characteristic distinguishing the structural tendencies in their written production. However, no significant differences were found in the use of infinitival clauses as their frequency was similar across groups.</w:t>
      </w:r>
      <w:r>
        <w:rPr>
          <w:rFonts w:ascii="Times New Roman" w:hAnsi="Times New Roman" w:cs="Times New Roman"/>
          <w:sz w:val="24"/>
          <w:szCs w:val="24"/>
        </w:rPr>
        <w:t xml:space="preserve"> </w:t>
      </w:r>
      <w:r w:rsidRPr="484D14F5">
        <w:rPr>
          <w:rFonts w:ascii="Times New Roman" w:hAnsi="Times New Roman" w:cs="Times New Roman"/>
          <w:sz w:val="24"/>
          <w:szCs w:val="24"/>
        </w:rPr>
        <w:t xml:space="preserve">Both corpora demonstrated that the words such as </w:t>
      </w:r>
      <w:r w:rsidRPr="484D14F5">
        <w:rPr>
          <w:rFonts w:ascii="Times New Roman" w:hAnsi="Times New Roman" w:cs="Times New Roman"/>
          <w:i/>
          <w:iCs/>
          <w:sz w:val="24"/>
          <w:szCs w:val="24"/>
        </w:rPr>
        <w:t>easy, seem,</w:t>
      </w:r>
      <w:r w:rsidRPr="484D14F5">
        <w:rPr>
          <w:rFonts w:ascii="Times New Roman" w:hAnsi="Times New Roman" w:cs="Times New Roman"/>
          <w:sz w:val="24"/>
          <w:szCs w:val="24"/>
        </w:rPr>
        <w:t xml:space="preserve"> and </w:t>
      </w:r>
      <w:r w:rsidRPr="484D14F5">
        <w:rPr>
          <w:rFonts w:ascii="Times New Roman" w:hAnsi="Times New Roman" w:cs="Times New Roman"/>
          <w:i/>
          <w:iCs/>
          <w:sz w:val="24"/>
          <w:szCs w:val="24"/>
        </w:rPr>
        <w:t>supposed</w:t>
      </w:r>
      <w:r w:rsidRPr="484D14F5">
        <w:rPr>
          <w:rFonts w:ascii="Times New Roman" w:hAnsi="Times New Roman" w:cs="Times New Roman"/>
          <w:sz w:val="24"/>
          <w:szCs w:val="24"/>
        </w:rPr>
        <w:t xml:space="preserve"> were commonly integrated in B1-level structures, while </w:t>
      </w:r>
      <w:r w:rsidRPr="484D14F5">
        <w:rPr>
          <w:rFonts w:ascii="Times New Roman" w:hAnsi="Times New Roman" w:cs="Times New Roman"/>
          <w:i/>
          <w:iCs/>
          <w:sz w:val="24"/>
          <w:szCs w:val="24"/>
        </w:rPr>
        <w:t>difficult</w:t>
      </w:r>
      <w:r w:rsidRPr="484D14F5">
        <w:rPr>
          <w:rFonts w:ascii="Times New Roman" w:hAnsi="Times New Roman" w:cs="Times New Roman"/>
          <w:sz w:val="24"/>
          <w:szCs w:val="24"/>
        </w:rPr>
        <w:t xml:space="preserve"> was preferred to construct B2-level infinitival clauses. These findings highlight shared developmental patterns in advanced L2 writing, suggesting that learners tend to rely on easily transferrable lexical and grammatical choices, with minor variations influenced by L1 transfer.</w:t>
      </w:r>
    </w:p>
    <w:p w14:paraId="5DEF4DE2" w14:textId="77777777" w:rsidR="000B0286" w:rsidRPr="000764B6" w:rsidRDefault="000B0286" w:rsidP="000B0286">
      <w:pPr>
        <w:spacing w:before="240" w:after="240" w:line="360" w:lineRule="auto"/>
        <w:jc w:val="both"/>
        <w:rPr>
          <w:rFonts w:ascii="Times New Roman" w:hAnsi="Times New Roman" w:cs="Times New Roman"/>
          <w:sz w:val="24"/>
          <w:szCs w:val="24"/>
        </w:rPr>
      </w:pPr>
      <w:r w:rsidRPr="000764B6">
        <w:rPr>
          <w:rFonts w:ascii="Times New Roman" w:hAnsi="Times New Roman" w:cs="Times New Roman"/>
          <w:sz w:val="24"/>
          <w:szCs w:val="24"/>
        </w:rPr>
        <w:t xml:space="preserve">CEFR/CV – Council of Europe. 2020. </w:t>
      </w:r>
      <w:r w:rsidRPr="000764B6">
        <w:rPr>
          <w:rStyle w:val="Emphasis"/>
          <w:rFonts w:ascii="Times New Roman" w:eastAsiaTheme="majorEastAsia" w:hAnsi="Times New Roman" w:cs="Times New Roman"/>
          <w:sz w:val="24"/>
          <w:szCs w:val="24"/>
        </w:rPr>
        <w:t>Common European Framework of Reference: Learning, Teaching, Assessment (Companion Volume)</w:t>
      </w:r>
      <w:r w:rsidRPr="000764B6">
        <w:rPr>
          <w:rFonts w:ascii="Times New Roman" w:hAnsi="Times New Roman" w:cs="Times New Roman"/>
          <w:sz w:val="24"/>
          <w:szCs w:val="24"/>
        </w:rPr>
        <w:t>. Strasbourg: Council of Europe Publishing.</w:t>
      </w:r>
    </w:p>
    <w:p w14:paraId="4D1ADC2D" w14:textId="5B8FDF41" w:rsidR="000B0286" w:rsidRPr="000764B6" w:rsidRDefault="000B0286" w:rsidP="000B0286">
      <w:pPr>
        <w:spacing w:before="240" w:after="240" w:line="360" w:lineRule="auto"/>
        <w:jc w:val="both"/>
        <w:rPr>
          <w:rFonts w:ascii="Times New Roman" w:hAnsi="Times New Roman" w:cs="Times New Roman"/>
          <w:bCs/>
          <w:sz w:val="24"/>
          <w:szCs w:val="24"/>
        </w:rPr>
      </w:pPr>
      <w:r w:rsidRPr="000764B6">
        <w:rPr>
          <w:rFonts w:ascii="Times New Roman" w:hAnsi="Times New Roman" w:cs="Times New Roman"/>
          <w:sz w:val="24"/>
          <w:szCs w:val="24"/>
        </w:rPr>
        <w:t xml:space="preserve">Hawkins, J. A. &amp; Filipovic, L. 2012. </w:t>
      </w:r>
      <w:r w:rsidRPr="000764B6">
        <w:rPr>
          <w:rFonts w:ascii="Times New Roman" w:hAnsi="Times New Roman" w:cs="Times New Roman"/>
          <w:i/>
          <w:iCs/>
          <w:sz w:val="24"/>
          <w:szCs w:val="24"/>
        </w:rPr>
        <w:t>Criterial Features in L2 English. Specifying the Reference</w:t>
      </w:r>
      <w:r>
        <w:rPr>
          <w:rFonts w:ascii="Times New Roman" w:hAnsi="Times New Roman" w:cs="Times New Roman"/>
          <w:i/>
          <w:iCs/>
          <w:sz w:val="24"/>
          <w:szCs w:val="24"/>
        </w:rPr>
        <w:t xml:space="preserve"> </w:t>
      </w:r>
      <w:r w:rsidRPr="000764B6">
        <w:rPr>
          <w:rFonts w:ascii="Times New Roman" w:hAnsi="Times New Roman" w:cs="Times New Roman"/>
          <w:i/>
          <w:iCs/>
          <w:sz w:val="24"/>
          <w:szCs w:val="24"/>
        </w:rPr>
        <w:t>Levels of the Common European Framework.</w:t>
      </w:r>
      <w:r w:rsidRPr="000764B6">
        <w:rPr>
          <w:rFonts w:ascii="Times New Roman" w:hAnsi="Times New Roman" w:cs="Times New Roman"/>
          <w:sz w:val="24"/>
          <w:szCs w:val="24"/>
        </w:rPr>
        <w:t xml:space="preserve"> Cambridge: CUP. </w:t>
      </w:r>
    </w:p>
    <w:p w14:paraId="51330890" w14:textId="77777777" w:rsidR="00C800C8" w:rsidRDefault="00C800C8" w:rsidP="00C800C8">
      <w:pPr>
        <w:spacing w:line="360" w:lineRule="auto"/>
        <w:jc w:val="both"/>
        <w:rPr>
          <w:rFonts w:ascii="Times New Roman" w:hAnsi="Times New Roman" w:cs="Times New Roman"/>
          <w:sz w:val="24"/>
          <w:szCs w:val="24"/>
        </w:rPr>
      </w:pPr>
    </w:p>
    <w:p w14:paraId="1B8096CE" w14:textId="77777777" w:rsidR="00C800C8" w:rsidRPr="00C800C8" w:rsidRDefault="00C800C8"/>
    <w:p w14:paraId="1F58976D" w14:textId="77777777" w:rsidR="00C800C8" w:rsidRDefault="00C800C8">
      <w:pPr>
        <w:rPr>
          <w:rFonts w:ascii="Times New Roman" w:hAnsi="Times New Roman" w:cs="Times New Roman"/>
          <w:sz w:val="24"/>
          <w:szCs w:val="24"/>
        </w:rPr>
      </w:pPr>
    </w:p>
    <w:p w14:paraId="72996BF3" w14:textId="77777777" w:rsidR="00C800C8" w:rsidRDefault="00C800C8">
      <w:pPr>
        <w:rPr>
          <w:rFonts w:ascii="Times New Roman" w:hAnsi="Times New Roman" w:cs="Times New Roman"/>
          <w:sz w:val="24"/>
          <w:szCs w:val="24"/>
        </w:rPr>
      </w:pPr>
    </w:p>
    <w:sectPr w:rsidR="00C800C8" w:rsidSect="009E5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1D"/>
    <w:rsid w:val="000B0286"/>
    <w:rsid w:val="002167D4"/>
    <w:rsid w:val="002B06D2"/>
    <w:rsid w:val="00313082"/>
    <w:rsid w:val="005F1D22"/>
    <w:rsid w:val="00653716"/>
    <w:rsid w:val="009C0967"/>
    <w:rsid w:val="009E5F8B"/>
    <w:rsid w:val="00AF4DD3"/>
    <w:rsid w:val="00B609F9"/>
    <w:rsid w:val="00BE7D1D"/>
    <w:rsid w:val="00C80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AE59"/>
  <w15:chartTrackingRefBased/>
  <w15:docId w15:val="{0005EB35-02B9-4C7D-8D89-4D22F5C0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8"/>
  </w:style>
  <w:style w:type="paragraph" w:styleId="Heading1">
    <w:name w:val="heading 1"/>
    <w:basedOn w:val="Normal"/>
    <w:next w:val="Normal"/>
    <w:link w:val="Heading1Char"/>
    <w:uiPriority w:val="9"/>
    <w:qFormat/>
    <w:rsid w:val="00BE7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D1D"/>
    <w:rPr>
      <w:rFonts w:eastAsiaTheme="majorEastAsia" w:cstheme="majorBidi"/>
      <w:color w:val="272727" w:themeColor="text1" w:themeTint="D8"/>
    </w:rPr>
  </w:style>
  <w:style w:type="paragraph" w:styleId="Title">
    <w:name w:val="Title"/>
    <w:basedOn w:val="Normal"/>
    <w:next w:val="Normal"/>
    <w:link w:val="TitleChar"/>
    <w:uiPriority w:val="10"/>
    <w:qFormat/>
    <w:rsid w:val="00BE7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D1D"/>
    <w:pPr>
      <w:spacing w:before="160"/>
      <w:jc w:val="center"/>
    </w:pPr>
    <w:rPr>
      <w:i/>
      <w:iCs/>
      <w:color w:val="404040" w:themeColor="text1" w:themeTint="BF"/>
    </w:rPr>
  </w:style>
  <w:style w:type="character" w:customStyle="1" w:styleId="QuoteChar">
    <w:name w:val="Quote Char"/>
    <w:basedOn w:val="DefaultParagraphFont"/>
    <w:link w:val="Quote"/>
    <w:uiPriority w:val="29"/>
    <w:rsid w:val="00BE7D1D"/>
    <w:rPr>
      <w:i/>
      <w:iCs/>
      <w:color w:val="404040" w:themeColor="text1" w:themeTint="BF"/>
    </w:rPr>
  </w:style>
  <w:style w:type="paragraph" w:styleId="ListParagraph">
    <w:name w:val="List Paragraph"/>
    <w:basedOn w:val="Normal"/>
    <w:uiPriority w:val="34"/>
    <w:qFormat/>
    <w:rsid w:val="00BE7D1D"/>
    <w:pPr>
      <w:ind w:left="720"/>
      <w:contextualSpacing/>
    </w:pPr>
  </w:style>
  <w:style w:type="character" w:styleId="IntenseEmphasis">
    <w:name w:val="Intense Emphasis"/>
    <w:basedOn w:val="DefaultParagraphFont"/>
    <w:uiPriority w:val="21"/>
    <w:qFormat/>
    <w:rsid w:val="00BE7D1D"/>
    <w:rPr>
      <w:i/>
      <w:iCs/>
      <w:color w:val="0F4761" w:themeColor="accent1" w:themeShade="BF"/>
    </w:rPr>
  </w:style>
  <w:style w:type="paragraph" w:styleId="IntenseQuote">
    <w:name w:val="Intense Quote"/>
    <w:basedOn w:val="Normal"/>
    <w:next w:val="Normal"/>
    <w:link w:val="IntenseQuoteChar"/>
    <w:uiPriority w:val="30"/>
    <w:qFormat/>
    <w:rsid w:val="00BE7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D1D"/>
    <w:rPr>
      <w:i/>
      <w:iCs/>
      <w:color w:val="0F4761" w:themeColor="accent1" w:themeShade="BF"/>
    </w:rPr>
  </w:style>
  <w:style w:type="character" w:styleId="IntenseReference">
    <w:name w:val="Intense Reference"/>
    <w:basedOn w:val="DefaultParagraphFont"/>
    <w:uiPriority w:val="32"/>
    <w:qFormat/>
    <w:rsid w:val="00BE7D1D"/>
    <w:rPr>
      <w:b/>
      <w:bCs/>
      <w:smallCaps/>
      <w:color w:val="0F4761" w:themeColor="accent1" w:themeShade="BF"/>
      <w:spacing w:val="5"/>
    </w:rPr>
  </w:style>
  <w:style w:type="character" w:styleId="Emphasis">
    <w:name w:val="Emphasis"/>
    <w:basedOn w:val="DefaultParagraphFont"/>
    <w:uiPriority w:val="20"/>
    <w:qFormat/>
    <w:rsid w:val="000B02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Jankauskaitė-Jokūbaitienė</dc:creator>
  <cp:keywords/>
  <dc:description/>
  <cp:lastModifiedBy>Vitalija Jankauskaitė-Jokūbaitienė</cp:lastModifiedBy>
  <cp:revision>6</cp:revision>
  <dcterms:created xsi:type="dcterms:W3CDTF">2025-04-08T12:13:00Z</dcterms:created>
  <dcterms:modified xsi:type="dcterms:W3CDTF">2025-04-10T10:12:00Z</dcterms:modified>
</cp:coreProperties>
</file>