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tbl>
      <w:tblPr>
        <w:tblStyle w:val="GridTable1Light1"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946"/>
        <w:gridCol w:w="3260"/>
      </w:tblGrid>
      <w:tr w:rsidR="0038156B" w:rsidRPr="0038156B" w14:paraId="2F0F0FA9" w14:textId="77777777" w:rsidTr="5EE37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6946" w:type="dxa"/>
            <w:tcMar>
              <w:right w:w="288" w:type="dxa"/>
            </w:tcMar>
          </w:tcPr>
          <w:p w14:paraId="0D897E6E" w14:textId="4E1AABA6" w:rsidR="00B82BE2" w:rsidRPr="00796CBC" w:rsidRDefault="00796CBC" w:rsidP="00796CBC">
            <w:pPr>
              <w:spacing w:after="160" w:line="312" w:lineRule="auto"/>
              <w:jc w:val="center"/>
              <w:rPr>
                <w:rFonts w:ascii="Georgia" w:hAnsi="Georgia" w:cs="Times New Roman"/>
              </w:rPr>
            </w:pPr>
            <w:r>
              <w:rPr>
                <w:noProof/>
              </w:rPr>
              <w:drawing>
                <wp:inline distT="0" distB="0" distL="0" distR="0" wp14:anchorId="32ED196F" wp14:editId="4CF58A6B">
                  <wp:extent cx="4227830" cy="2409825"/>
                  <wp:effectExtent l="0" t="0" r="127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830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5EDF">
              <w:rPr>
                <w:rFonts w:ascii="Cambria" w:eastAsia="SimHei" w:hAnsi="Cambria" w:cs="Apple Symbols"/>
                <w:b/>
                <w:bCs w:val="0"/>
                <w:color w:val="941651"/>
                <w:sz w:val="40"/>
                <w:szCs w:val="40"/>
              </w:rPr>
              <w:t xml:space="preserve">Applied </w:t>
            </w:r>
            <w:r w:rsidR="0038156B" w:rsidRPr="00EF772A">
              <w:rPr>
                <w:rFonts w:ascii="Apple Braille" w:eastAsia="SimHei" w:hAnsi="Apple Braille" w:cs="Apple Symbols"/>
                <w:b/>
                <w:bCs w:val="0"/>
                <w:color w:val="941651"/>
                <w:sz w:val="40"/>
                <w:szCs w:val="40"/>
              </w:rPr>
              <w:t>DEBATE 20</w:t>
            </w:r>
            <w:r w:rsidR="00AA013B" w:rsidRPr="00EF772A">
              <w:rPr>
                <w:rFonts w:ascii="Cambria" w:eastAsia="SimHei" w:hAnsi="Cambria" w:cs="Apple Symbols"/>
                <w:b/>
                <w:bCs w:val="0"/>
                <w:color w:val="941651"/>
                <w:sz w:val="40"/>
                <w:szCs w:val="40"/>
              </w:rPr>
              <w:t>2</w:t>
            </w:r>
            <w:r w:rsidR="00EF772A" w:rsidRPr="00EF772A">
              <w:rPr>
                <w:rFonts w:ascii="Cambria" w:eastAsia="SimHei" w:hAnsi="Cambria" w:cs="Apple Symbols"/>
                <w:b/>
                <w:bCs w:val="0"/>
                <w:color w:val="941651"/>
                <w:sz w:val="40"/>
                <w:szCs w:val="40"/>
              </w:rPr>
              <w:t>2</w:t>
            </w:r>
            <w:r w:rsidR="00EF772A">
              <w:rPr>
                <w:rFonts w:ascii="Cambria" w:eastAsia="SimHei" w:hAnsi="Cambria" w:cs="Apple Symbols"/>
                <w:b/>
                <w:bCs w:val="0"/>
                <w:color w:val="941651"/>
                <w:sz w:val="40"/>
                <w:szCs w:val="40"/>
              </w:rPr>
              <w:t xml:space="preserve"> </w:t>
            </w:r>
            <w:r w:rsidR="00EF772A" w:rsidRPr="00796CBC">
              <w:rPr>
                <w:rFonts w:ascii="Cambria" w:eastAsia="SimHei" w:hAnsi="Cambria" w:cs="Apple Symbols"/>
                <w:b/>
                <w:bCs w:val="0"/>
                <w:color w:val="2F5496" w:themeColor="accent1" w:themeShade="BF"/>
                <w:sz w:val="48"/>
                <w:szCs w:val="48"/>
              </w:rPr>
              <w:t xml:space="preserve">“Leadership in times of crisis” </w:t>
            </w:r>
          </w:p>
          <w:p w14:paraId="092A09CF" w14:textId="3507A174" w:rsidR="003E5A09" w:rsidRPr="00EF772A" w:rsidRDefault="00FF5534" w:rsidP="00EF772A">
            <w:pPr>
              <w:keepNext/>
              <w:keepLines/>
              <w:pBdr>
                <w:top w:val="single" w:sz="2" w:space="16" w:color="B11A57"/>
                <w:left w:val="single" w:sz="2" w:space="12" w:color="B11A57"/>
                <w:bottom w:val="single" w:sz="2" w:space="16" w:color="B11A57"/>
                <w:right w:val="single" w:sz="2" w:space="12" w:color="B11A57"/>
              </w:pBdr>
              <w:shd w:val="clear" w:color="auto" w:fill="B11A57"/>
              <w:spacing w:before="120" w:after="60"/>
              <w:ind w:left="144" w:right="144"/>
              <w:jc w:val="center"/>
              <w:outlineLvl w:val="2"/>
              <w:rPr>
                <w:rFonts w:ascii="Courier" w:eastAsia="SimHei" w:hAnsi="Courier" w:cs="Al Bayan Plain"/>
                <w:bCs w:val="0"/>
                <w:caps/>
                <w:color w:val="FFFFFF"/>
                <w:sz w:val="32"/>
                <w:szCs w:val="32"/>
              </w:rPr>
            </w:pPr>
            <w:r w:rsidRPr="00EF772A">
              <w:rPr>
                <w:rFonts w:ascii="Courier" w:eastAsia="SimHei" w:hAnsi="Courier" w:cs="Al Bayan Plain"/>
                <w:caps/>
                <w:color w:val="FFFFFF"/>
                <w:sz w:val="32"/>
                <w:szCs w:val="32"/>
              </w:rPr>
              <w:t xml:space="preserve">december </w:t>
            </w:r>
            <w:r w:rsidR="00EF772A" w:rsidRPr="00EF772A">
              <w:rPr>
                <w:rFonts w:ascii="Courier" w:eastAsia="SimHei" w:hAnsi="Courier" w:cs="Al Bayan Plain"/>
                <w:caps/>
                <w:color w:val="FFFFFF"/>
                <w:sz w:val="32"/>
                <w:szCs w:val="32"/>
              </w:rPr>
              <w:t>15</w:t>
            </w:r>
            <w:r w:rsidR="00EF772A" w:rsidRPr="00EF772A">
              <w:rPr>
                <w:rFonts w:ascii="Courier" w:eastAsia="SimHei" w:hAnsi="Courier" w:cs="Al Bayan Plain"/>
                <w:bCs w:val="0"/>
                <w:caps/>
                <w:color w:val="FFFFFF"/>
                <w:sz w:val="32"/>
                <w:szCs w:val="32"/>
              </w:rPr>
              <w:t xml:space="preserve">, </w:t>
            </w:r>
            <w:r w:rsidR="00AA013B" w:rsidRPr="00EF772A">
              <w:rPr>
                <w:rFonts w:ascii="Courier" w:eastAsia="SimHei" w:hAnsi="Courier" w:cs="Al Bayan Plain"/>
                <w:caps/>
                <w:color w:val="FFFFFF"/>
                <w:sz w:val="32"/>
                <w:szCs w:val="32"/>
              </w:rPr>
              <w:t>1</w:t>
            </w:r>
            <w:r w:rsidR="00EF772A" w:rsidRPr="00EF772A">
              <w:rPr>
                <w:rFonts w:ascii="Courier" w:eastAsia="SimHei" w:hAnsi="Courier" w:cs="Al Bayan Plain"/>
                <w:caps/>
                <w:color w:val="FFFFFF"/>
                <w:sz w:val="32"/>
                <w:szCs w:val="32"/>
              </w:rPr>
              <w:t>8</w:t>
            </w:r>
            <w:r w:rsidR="00AA013B" w:rsidRPr="00EF772A">
              <w:rPr>
                <w:rFonts w:ascii="Courier" w:eastAsia="SimHei" w:hAnsi="Courier" w:cs="Al Bayan Plain"/>
                <w:caps/>
                <w:color w:val="FFFFFF"/>
                <w:sz w:val="32"/>
                <w:szCs w:val="32"/>
              </w:rPr>
              <w:t>:00</w:t>
            </w:r>
            <w:r w:rsidR="003E5A09" w:rsidRPr="00EF772A">
              <w:rPr>
                <w:rFonts w:ascii="Courier" w:eastAsia="SimHei" w:hAnsi="Courier" w:cs="Al Bayan Plain"/>
                <w:caps/>
                <w:color w:val="FFFFFF"/>
                <w:sz w:val="32"/>
                <w:szCs w:val="32"/>
              </w:rPr>
              <w:t xml:space="preserve"> </w:t>
            </w:r>
          </w:p>
          <w:p w14:paraId="33BB1F80" w14:textId="6BA55F04" w:rsidR="00241085" w:rsidRPr="00C35EDF" w:rsidRDefault="00241085" w:rsidP="00241085">
            <w:pPr>
              <w:spacing w:line="360" w:lineRule="auto"/>
              <w:jc w:val="both"/>
              <w:rPr>
                <w:rFonts w:ascii="Cambria" w:hAnsi="Cambria"/>
                <w:b/>
                <w:i/>
                <w:iCs/>
              </w:rPr>
            </w:pPr>
            <w:r w:rsidRPr="00C35EDF">
              <w:rPr>
                <w:rFonts w:ascii="Cambria" w:hAnsi="Cambria"/>
                <w:b/>
                <w:bCs w:val="0"/>
                <w:color w:val="941651"/>
              </w:rPr>
              <w:t>Motion 1:</w:t>
            </w:r>
            <w:r>
              <w:rPr>
                <w:rFonts w:ascii="Cambria" w:hAnsi="Cambria"/>
              </w:rPr>
              <w:t xml:space="preserve"> </w:t>
            </w:r>
            <w:r w:rsidRPr="00C35EDF">
              <w:rPr>
                <w:rFonts w:ascii="Cambria" w:hAnsi="Cambria"/>
                <w:i/>
                <w:iCs/>
              </w:rPr>
              <w:t xml:space="preserve">THB that showing true compassion is easier said than done for leadership in times of crisis. </w:t>
            </w:r>
          </w:p>
          <w:p w14:paraId="2CB451C9" w14:textId="410B64D4" w:rsidR="00241085" w:rsidRPr="00C35EDF" w:rsidRDefault="00241085" w:rsidP="00241085">
            <w:pPr>
              <w:pStyle w:val="ListParagraph"/>
              <w:rPr>
                <w:rFonts w:ascii="Cambria" w:hAnsi="Cambria"/>
                <w:b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 w:cs="Times New Roman"/>
                <w:sz w:val="24"/>
                <w:szCs w:val="24"/>
                <w:highlight w:val="cyan"/>
                <w:shd w:val="clear" w:color="auto" w:fill="9CC2E5" w:themeFill="accent5" w:themeFillTint="99"/>
              </w:rPr>
              <w:t>G</w:t>
            </w:r>
            <w:r w:rsidR="00C35EDF" w:rsidRPr="00C35EDF">
              <w:rPr>
                <w:rFonts w:ascii="Cambria" w:hAnsi="Cambria" w:cs="Times New Roman"/>
                <w:sz w:val="24"/>
                <w:szCs w:val="24"/>
                <w:highlight w:val="cyan"/>
                <w:shd w:val="clear" w:color="auto" w:fill="9CC2E5" w:themeFill="accent5" w:themeFillTint="99"/>
              </w:rPr>
              <w:t>OV</w:t>
            </w:r>
            <w:r>
              <w:rPr>
                <w:rFonts w:ascii="Cambria" w:hAnsi="Cambria" w:cs="Times New Roman"/>
                <w:bCs w:val="0"/>
                <w:sz w:val="24"/>
                <w:szCs w:val="24"/>
              </w:rPr>
              <w:t xml:space="preserve"> </w:t>
            </w:r>
            <w:r w:rsidR="00C35EDF" w:rsidRPr="00C35EDF">
              <w:rPr>
                <w:rFonts w:ascii="Cambria" w:hAnsi="Cambria" w:cs="Times New Roman"/>
                <w:b/>
                <w:sz w:val="24"/>
                <w:szCs w:val="24"/>
              </w:rPr>
              <w:t>Creative Communication 1</w:t>
            </w:r>
          </w:p>
          <w:p w14:paraId="58E69DBC" w14:textId="6CE5C70C" w:rsidR="00241085" w:rsidRPr="00241085" w:rsidRDefault="00241085" w:rsidP="00241085">
            <w:pPr>
              <w:pStyle w:val="ListParagraph"/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 w:cs="Times New Roman"/>
                <w:sz w:val="24"/>
                <w:szCs w:val="24"/>
                <w:highlight w:val="yellow"/>
              </w:rPr>
              <w:t>O</w:t>
            </w:r>
            <w:r w:rsidR="00C35EDF" w:rsidRPr="00C35EDF">
              <w:rPr>
                <w:rFonts w:ascii="Cambria" w:hAnsi="Cambria" w:cs="Times New Roman"/>
                <w:sz w:val="24"/>
                <w:szCs w:val="24"/>
                <w:highlight w:val="yellow"/>
              </w:rPr>
              <w:t>PP</w:t>
            </w:r>
            <w:r w:rsidR="00C35EDF">
              <w:rPr>
                <w:rFonts w:ascii="Cambria" w:hAnsi="Cambria" w:cs="Times New Roman"/>
                <w:bCs w:val="0"/>
                <w:sz w:val="24"/>
                <w:szCs w:val="24"/>
              </w:rPr>
              <w:t xml:space="preserve"> </w:t>
            </w:r>
            <w:r w:rsidR="00C35EDF" w:rsidRPr="00C35EDF">
              <w:rPr>
                <w:rFonts w:ascii="Cambria" w:hAnsi="Cambria" w:cs="Times New Roman"/>
                <w:b/>
                <w:sz w:val="24"/>
                <w:szCs w:val="24"/>
              </w:rPr>
              <w:t xml:space="preserve">Philosophy </w:t>
            </w:r>
          </w:p>
          <w:p w14:paraId="223E2B9C" w14:textId="47653650" w:rsidR="00241085" w:rsidRPr="00C35EDF" w:rsidRDefault="00241085" w:rsidP="00241085">
            <w:pPr>
              <w:spacing w:line="360" w:lineRule="auto"/>
              <w:jc w:val="both"/>
              <w:rPr>
                <w:rFonts w:ascii="Cambria" w:hAnsi="Cambria" w:cs="Times New Roman"/>
                <w:b/>
                <w:i/>
                <w:iCs/>
              </w:rPr>
            </w:pPr>
            <w:r w:rsidRPr="00241085">
              <w:rPr>
                <w:rFonts w:ascii="Cambria" w:hAnsi="Cambria" w:cs="Times New Roman"/>
                <w:b/>
                <w:bCs w:val="0"/>
                <w:color w:val="941651"/>
              </w:rPr>
              <w:t>Motion 2:</w:t>
            </w:r>
            <w:r w:rsidRPr="00241085">
              <w:rPr>
                <w:rFonts w:ascii="Cambria" w:hAnsi="Cambria" w:cs="Times New Roman"/>
                <w:color w:val="941651"/>
              </w:rPr>
              <w:t xml:space="preserve"> </w:t>
            </w:r>
            <w:r w:rsidRPr="00C35EDF">
              <w:rPr>
                <w:rFonts w:ascii="Cambria" w:hAnsi="Cambria" w:cs="Times New Roman"/>
                <w:i/>
                <w:iCs/>
              </w:rPr>
              <w:t xml:space="preserve">THB that spending too much time on the problem can lead to Hamlet’s trap. </w:t>
            </w:r>
          </w:p>
          <w:p w14:paraId="461BD23E" w14:textId="46121ADC" w:rsidR="00241085" w:rsidRPr="002441C4" w:rsidRDefault="00C35EDF" w:rsidP="00241085">
            <w:pPr>
              <w:pStyle w:val="ListParagraph"/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 w:cs="Times New Roman"/>
                <w:sz w:val="24"/>
                <w:szCs w:val="24"/>
                <w:highlight w:val="cyan"/>
                <w:shd w:val="clear" w:color="auto" w:fill="9CC2E5" w:themeFill="accent5" w:themeFillTint="99"/>
              </w:rPr>
              <w:t>GOV</w:t>
            </w:r>
            <w:r>
              <w:rPr>
                <w:rFonts w:ascii="Cambria" w:hAnsi="Cambria" w:cs="Times New Roman"/>
                <w:bCs w:val="0"/>
                <w:sz w:val="24"/>
                <w:szCs w:val="24"/>
              </w:rPr>
              <w:t xml:space="preserve"> </w:t>
            </w:r>
            <w:r w:rsidRPr="00C35EDF">
              <w:rPr>
                <w:rFonts w:ascii="Cambria" w:hAnsi="Cambria" w:cs="Times New Roman"/>
                <w:b/>
                <w:sz w:val="24"/>
                <w:szCs w:val="24"/>
              </w:rPr>
              <w:t>Journalism</w:t>
            </w:r>
            <w:r>
              <w:rPr>
                <w:rFonts w:ascii="Cambria" w:hAnsi="Cambria" w:cs="Times New Roman"/>
                <w:bCs w:val="0"/>
                <w:sz w:val="24"/>
                <w:szCs w:val="24"/>
              </w:rPr>
              <w:t xml:space="preserve"> </w:t>
            </w:r>
          </w:p>
          <w:p w14:paraId="345D74CF" w14:textId="586AD129" w:rsidR="00241085" w:rsidRPr="002441C4" w:rsidRDefault="00C35EDF" w:rsidP="00241085">
            <w:pPr>
              <w:pStyle w:val="ListParagraph"/>
              <w:spacing w:before="60" w:line="300" w:lineRule="atLeast"/>
              <w:rPr>
                <w:rFonts w:ascii="Cambria" w:hAnsi="Cambria"/>
                <w:color w:val="202124"/>
                <w:spacing w:val="3"/>
                <w:sz w:val="24"/>
                <w:szCs w:val="24"/>
              </w:rPr>
            </w:pPr>
            <w:r w:rsidRPr="00C35EDF">
              <w:rPr>
                <w:rFonts w:ascii="Cambria" w:hAnsi="Cambria"/>
                <w:color w:val="202124"/>
                <w:spacing w:val="3"/>
                <w:sz w:val="24"/>
                <w:szCs w:val="24"/>
                <w:highlight w:val="yellow"/>
                <w:shd w:val="clear" w:color="auto" w:fill="F8F9FA"/>
              </w:rPr>
              <w:t>OPP</w:t>
            </w:r>
            <w:r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  <w:t xml:space="preserve"> </w:t>
            </w:r>
            <w:r w:rsidRPr="00C35EDF">
              <w:rPr>
                <w:rFonts w:ascii="Cambria" w:hAnsi="Cambria" w:cs="Times New Roman"/>
                <w:b/>
                <w:sz w:val="24"/>
                <w:szCs w:val="24"/>
              </w:rPr>
              <w:t>Politics 3</w:t>
            </w:r>
          </w:p>
          <w:p w14:paraId="642B3BBE" w14:textId="7DF9D3F1" w:rsidR="00241085" w:rsidRPr="00241085" w:rsidRDefault="00241085" w:rsidP="00241085">
            <w:pPr>
              <w:spacing w:line="360" w:lineRule="auto"/>
              <w:jc w:val="both"/>
              <w:rPr>
                <w:rFonts w:ascii="Cambria" w:hAnsi="Cambria" w:cs="Times New Roman"/>
                <w:b/>
              </w:rPr>
            </w:pPr>
            <w:r w:rsidRPr="00241085">
              <w:rPr>
                <w:rFonts w:ascii="Cambria" w:hAnsi="Cambria" w:cs="Times New Roman"/>
                <w:b/>
                <w:bCs w:val="0"/>
                <w:color w:val="941651"/>
              </w:rPr>
              <w:t>Motion 3:</w:t>
            </w:r>
            <w:r w:rsidRPr="00241085">
              <w:rPr>
                <w:rFonts w:ascii="Cambria" w:hAnsi="Cambria" w:cs="Times New Roman"/>
                <w:color w:val="941651"/>
              </w:rPr>
              <w:t xml:space="preserve"> </w:t>
            </w:r>
            <w:r w:rsidRPr="00C35EDF">
              <w:rPr>
                <w:rFonts w:ascii="Cambria" w:hAnsi="Cambria" w:cs="Times New Roman"/>
                <w:i/>
                <w:iCs/>
              </w:rPr>
              <w:t>THB that transparency should be excluded from leadership in times of crisis.</w:t>
            </w:r>
            <w:r w:rsidRPr="00241085">
              <w:rPr>
                <w:rFonts w:ascii="Cambria" w:hAnsi="Cambria" w:cs="Times New Roman"/>
              </w:rPr>
              <w:t xml:space="preserve"> </w:t>
            </w:r>
          </w:p>
          <w:p w14:paraId="699FCE39" w14:textId="0B279415" w:rsidR="00241085" w:rsidRPr="002441C4" w:rsidRDefault="00241085" w:rsidP="00241085">
            <w:pPr>
              <w:pStyle w:val="ListParagraph"/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 w:cs="Times New Roman"/>
                <w:sz w:val="24"/>
                <w:szCs w:val="24"/>
                <w:highlight w:val="cyan"/>
                <w:shd w:val="clear" w:color="auto" w:fill="9CC2E5" w:themeFill="accent5" w:themeFillTint="99"/>
              </w:rPr>
              <w:t>G</w:t>
            </w:r>
            <w:r w:rsidR="00C35EDF" w:rsidRPr="00C35EDF">
              <w:rPr>
                <w:rFonts w:ascii="Cambria" w:hAnsi="Cambria" w:cs="Times New Roman"/>
                <w:sz w:val="24"/>
                <w:szCs w:val="24"/>
                <w:highlight w:val="cyan"/>
                <w:shd w:val="clear" w:color="auto" w:fill="9CC2E5" w:themeFill="accent5" w:themeFillTint="99"/>
              </w:rPr>
              <w:t>OV</w:t>
            </w:r>
            <w:r w:rsidR="00C35EDF">
              <w:rPr>
                <w:rFonts w:ascii="Cambria" w:hAnsi="Cambria" w:cs="Times New Roman"/>
                <w:bCs w:val="0"/>
                <w:sz w:val="24"/>
                <w:szCs w:val="24"/>
              </w:rPr>
              <w:t xml:space="preserve"> </w:t>
            </w:r>
            <w:r w:rsidR="00C35EDF" w:rsidRPr="00C35EDF">
              <w:rPr>
                <w:rFonts w:ascii="Cambria" w:hAnsi="Cambria" w:cs="Times New Roman"/>
                <w:b/>
                <w:sz w:val="24"/>
                <w:szCs w:val="24"/>
              </w:rPr>
              <w:t>Politics 1</w:t>
            </w:r>
            <w:r w:rsidR="00C35EDF">
              <w:rPr>
                <w:rFonts w:ascii="Cambria" w:hAnsi="Cambria" w:cs="Times New Roman"/>
                <w:bCs w:val="0"/>
                <w:sz w:val="24"/>
                <w:szCs w:val="24"/>
              </w:rPr>
              <w:t xml:space="preserve"> </w:t>
            </w:r>
          </w:p>
          <w:p w14:paraId="32B7579F" w14:textId="39BFB8F6" w:rsidR="00241085" w:rsidRPr="002441C4" w:rsidRDefault="00C35EDF" w:rsidP="00241085">
            <w:pPr>
              <w:pStyle w:val="ListParagraph"/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/>
                <w:color w:val="202124"/>
                <w:spacing w:val="3"/>
                <w:sz w:val="24"/>
                <w:szCs w:val="24"/>
                <w:highlight w:val="yellow"/>
                <w:shd w:val="clear" w:color="auto" w:fill="F8F9FA"/>
              </w:rPr>
              <w:t>OPP</w:t>
            </w:r>
            <w:r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  <w:t xml:space="preserve"> </w:t>
            </w:r>
            <w:r w:rsidRPr="00C35EDF">
              <w:rPr>
                <w:rFonts w:ascii="Cambria" w:hAnsi="Cambria" w:cs="Times New Roman"/>
                <w:b/>
                <w:sz w:val="24"/>
                <w:szCs w:val="24"/>
              </w:rPr>
              <w:t>Economics and Business Administration</w:t>
            </w:r>
          </w:p>
          <w:p w14:paraId="4A8C4F02" w14:textId="2B03433B" w:rsidR="00241085" w:rsidRPr="00241085" w:rsidRDefault="00241085" w:rsidP="00241085">
            <w:pPr>
              <w:spacing w:line="360" w:lineRule="auto"/>
              <w:jc w:val="both"/>
              <w:rPr>
                <w:rFonts w:ascii="Cambria" w:hAnsi="Cambria" w:cs="Times New Roman"/>
                <w:bCs w:val="0"/>
              </w:rPr>
            </w:pPr>
            <w:r w:rsidRPr="00241085">
              <w:rPr>
                <w:rFonts w:ascii="Cambria" w:hAnsi="Cambria" w:cs="Times New Roman"/>
                <w:b/>
                <w:bCs w:val="0"/>
                <w:color w:val="941651"/>
              </w:rPr>
              <w:t>Motion 4:</w:t>
            </w:r>
            <w:r w:rsidRPr="00241085">
              <w:rPr>
                <w:rFonts w:ascii="Cambria" w:hAnsi="Cambria" w:cs="Times New Roman"/>
                <w:color w:val="941651"/>
              </w:rPr>
              <w:t xml:space="preserve"> </w:t>
            </w:r>
            <w:r w:rsidRPr="00C35EDF">
              <w:rPr>
                <w:rFonts w:ascii="Cambria" w:hAnsi="Cambria" w:cs="Times New Roman"/>
                <w:i/>
                <w:iCs/>
              </w:rPr>
              <w:t>THB that admitting mistakes in times of crisis can be counter-productive.</w:t>
            </w:r>
            <w:r w:rsidRPr="00241085">
              <w:rPr>
                <w:rFonts w:ascii="Cambria" w:hAnsi="Cambria" w:cs="Times New Roman"/>
              </w:rPr>
              <w:t xml:space="preserve"> </w:t>
            </w:r>
          </w:p>
          <w:p w14:paraId="03BFDA2B" w14:textId="044A0D8B" w:rsidR="00241085" w:rsidRPr="00630C52" w:rsidRDefault="00241085" w:rsidP="00241085">
            <w:pPr>
              <w:pStyle w:val="ListParagraph"/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/>
                <w:color w:val="202124"/>
                <w:spacing w:val="3"/>
                <w:sz w:val="24"/>
                <w:szCs w:val="24"/>
                <w:highlight w:val="cyan"/>
                <w:shd w:val="clear" w:color="auto" w:fill="9CC2E5" w:themeFill="accent5" w:themeFillTint="99"/>
                <w:lang w:val="en-US"/>
              </w:rPr>
              <w:t>G</w:t>
            </w:r>
            <w:r w:rsidR="00C35EDF" w:rsidRPr="00C35EDF">
              <w:rPr>
                <w:rFonts w:ascii="Cambria" w:hAnsi="Cambria"/>
                <w:color w:val="202124"/>
                <w:spacing w:val="3"/>
                <w:sz w:val="24"/>
                <w:szCs w:val="24"/>
                <w:highlight w:val="cyan"/>
                <w:shd w:val="clear" w:color="auto" w:fill="9CC2E5" w:themeFill="accent5" w:themeFillTint="99"/>
                <w:lang w:val="en-US"/>
              </w:rPr>
              <w:t>OV</w:t>
            </w:r>
            <w:r w:rsidR="00C35EDF"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9CC2E5" w:themeFill="accent5" w:themeFillTint="99"/>
                <w:lang w:val="en-US"/>
              </w:rPr>
              <w:t xml:space="preserve"> </w:t>
            </w:r>
            <w:r w:rsidR="00C35EDF" w:rsidRPr="00C35EDF">
              <w:rPr>
                <w:rFonts w:ascii="Cambria" w:hAnsi="Cambria" w:cs="Times New Roman"/>
                <w:b/>
                <w:sz w:val="24"/>
                <w:szCs w:val="24"/>
              </w:rPr>
              <w:t>Creative Communication 2</w:t>
            </w:r>
          </w:p>
          <w:p w14:paraId="7221604F" w14:textId="0D784AA7" w:rsidR="00241085" w:rsidRPr="002441C4" w:rsidRDefault="00241085" w:rsidP="00241085">
            <w:pPr>
              <w:pStyle w:val="ListParagraph"/>
              <w:rPr>
                <w:rFonts w:ascii="Cambria" w:hAnsi="Cambria" w:cs="Times New Roman"/>
                <w:bCs w:val="0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 w:cs="Times New Roman"/>
                <w:sz w:val="24"/>
                <w:szCs w:val="24"/>
                <w:highlight w:val="yellow"/>
              </w:rPr>
              <w:t>O</w:t>
            </w:r>
            <w:r w:rsidR="00C35EDF" w:rsidRPr="00C35EDF">
              <w:rPr>
                <w:rFonts w:ascii="Cambria" w:hAnsi="Cambria" w:cs="Times New Roman"/>
                <w:sz w:val="24"/>
                <w:szCs w:val="24"/>
                <w:highlight w:val="yellow"/>
              </w:rPr>
              <w:t>PP</w:t>
            </w:r>
            <w:r w:rsidR="00C35EDF">
              <w:rPr>
                <w:rFonts w:ascii="Cambria" w:hAnsi="Cambria" w:cs="Times New Roman"/>
                <w:bCs w:val="0"/>
                <w:sz w:val="24"/>
                <w:szCs w:val="24"/>
              </w:rPr>
              <w:t xml:space="preserve"> </w:t>
            </w:r>
            <w:r w:rsidR="00C35EDF" w:rsidRPr="00C35EDF">
              <w:rPr>
                <w:rFonts w:ascii="Cambria" w:hAnsi="Cambria" w:cs="Times New Roman"/>
                <w:b/>
                <w:sz w:val="24"/>
                <w:szCs w:val="24"/>
              </w:rPr>
              <w:t>Asian and Transcultural Studies</w:t>
            </w:r>
          </w:p>
          <w:p w14:paraId="2827DFE7" w14:textId="3F9D7994" w:rsidR="00241085" w:rsidRPr="00241085" w:rsidRDefault="00241085" w:rsidP="00241085">
            <w:pPr>
              <w:spacing w:line="360" w:lineRule="auto"/>
              <w:jc w:val="both"/>
              <w:rPr>
                <w:rFonts w:ascii="Cambria" w:hAnsi="Cambria" w:cs="Times New Roman"/>
                <w:bCs w:val="0"/>
              </w:rPr>
            </w:pPr>
            <w:r w:rsidRPr="00241085">
              <w:rPr>
                <w:rFonts w:ascii="Cambria" w:hAnsi="Cambria" w:cs="Times New Roman"/>
                <w:b/>
                <w:bCs w:val="0"/>
                <w:color w:val="941651"/>
              </w:rPr>
              <w:t>Motion 5:</w:t>
            </w:r>
            <w:r w:rsidRPr="00241085">
              <w:rPr>
                <w:rFonts w:ascii="Cambria" w:hAnsi="Cambria" w:cs="Times New Roman"/>
                <w:color w:val="941651"/>
              </w:rPr>
              <w:t xml:space="preserve"> </w:t>
            </w:r>
            <w:r w:rsidRPr="00C35EDF">
              <w:rPr>
                <w:rFonts w:ascii="Cambria" w:hAnsi="Cambria" w:cs="Times New Roman"/>
                <w:i/>
                <w:iCs/>
              </w:rPr>
              <w:t>THB that innovation is a key to abandoning non-productive strategies in times of crisis.</w:t>
            </w:r>
            <w:r w:rsidRPr="00241085">
              <w:rPr>
                <w:rFonts w:ascii="Cambria" w:hAnsi="Cambria" w:cs="Times New Roman"/>
              </w:rPr>
              <w:t xml:space="preserve"> </w:t>
            </w:r>
          </w:p>
          <w:p w14:paraId="1CC55D63" w14:textId="122E2CCC" w:rsidR="00241085" w:rsidRPr="002441C4" w:rsidRDefault="00241085" w:rsidP="00241085">
            <w:pPr>
              <w:pStyle w:val="ListParagraph"/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 w:cs="Times New Roman"/>
                <w:sz w:val="24"/>
                <w:szCs w:val="24"/>
                <w:highlight w:val="cyan"/>
                <w:shd w:val="clear" w:color="auto" w:fill="9CC2E5" w:themeFill="accent5" w:themeFillTint="99"/>
              </w:rPr>
              <w:t>G</w:t>
            </w:r>
            <w:r w:rsidR="00C35EDF" w:rsidRPr="00C35EDF">
              <w:rPr>
                <w:rFonts w:ascii="Cambria" w:hAnsi="Cambria" w:cs="Times New Roman"/>
                <w:sz w:val="24"/>
                <w:szCs w:val="24"/>
                <w:highlight w:val="cyan"/>
                <w:shd w:val="clear" w:color="auto" w:fill="9CC2E5" w:themeFill="accent5" w:themeFillTint="99"/>
              </w:rPr>
              <w:t>OV</w:t>
            </w:r>
            <w:r w:rsidR="00C35EDF">
              <w:rPr>
                <w:rFonts w:ascii="Cambria" w:hAnsi="Cambria" w:cs="Times New Roman"/>
                <w:bCs w:val="0"/>
                <w:sz w:val="24"/>
                <w:szCs w:val="24"/>
              </w:rPr>
              <w:t xml:space="preserve"> </w:t>
            </w:r>
            <w:r w:rsidR="00C35EDF" w:rsidRPr="00C35EDF">
              <w:rPr>
                <w:rFonts w:ascii="Cambria" w:hAnsi="Cambria" w:cs="Times New Roman"/>
                <w:b/>
                <w:sz w:val="24"/>
                <w:szCs w:val="24"/>
              </w:rPr>
              <w:t>Genetics</w:t>
            </w:r>
          </w:p>
          <w:p w14:paraId="5A9C68D8" w14:textId="78BFB092" w:rsidR="00241085" w:rsidRPr="002441C4" w:rsidRDefault="00241085" w:rsidP="00241085">
            <w:pPr>
              <w:pStyle w:val="ListParagraph"/>
              <w:rPr>
                <w:rFonts w:ascii="Cambria" w:hAnsi="Cambria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 w:rsidRPr="00C35EDF">
              <w:rPr>
                <w:rFonts w:ascii="Cambria" w:hAnsi="Cambria"/>
                <w:color w:val="000000" w:themeColor="text1"/>
                <w:spacing w:val="3"/>
                <w:sz w:val="24"/>
                <w:szCs w:val="24"/>
                <w:highlight w:val="yellow"/>
                <w:shd w:val="clear" w:color="auto" w:fill="F8F9FA"/>
              </w:rPr>
              <w:t>O</w:t>
            </w:r>
            <w:r w:rsidR="00C35EDF" w:rsidRPr="00C35EDF">
              <w:rPr>
                <w:rFonts w:ascii="Cambria" w:hAnsi="Cambria"/>
                <w:color w:val="000000" w:themeColor="text1"/>
                <w:spacing w:val="3"/>
                <w:sz w:val="24"/>
                <w:szCs w:val="24"/>
                <w:highlight w:val="yellow"/>
                <w:shd w:val="clear" w:color="auto" w:fill="F8F9FA"/>
              </w:rPr>
              <w:t>PP</w:t>
            </w:r>
            <w:r w:rsidR="00C35EDF">
              <w:rPr>
                <w:rFonts w:ascii="Cambria" w:hAnsi="Cambria"/>
                <w:color w:val="000000" w:themeColor="text1"/>
                <w:spacing w:val="3"/>
                <w:sz w:val="24"/>
                <w:szCs w:val="24"/>
                <w:shd w:val="clear" w:color="auto" w:fill="F8F9FA"/>
              </w:rPr>
              <w:t xml:space="preserve"> </w:t>
            </w:r>
            <w:r w:rsidR="00C35EDF" w:rsidRPr="00C35EDF">
              <w:rPr>
                <w:rFonts w:ascii="Cambria" w:hAnsi="Cambria" w:cs="Times New Roman"/>
                <w:b/>
                <w:sz w:val="24"/>
                <w:szCs w:val="24"/>
              </w:rPr>
              <w:t>Politics 2</w:t>
            </w:r>
          </w:p>
          <w:p w14:paraId="250CF8B5" w14:textId="77777777" w:rsidR="00241085" w:rsidRPr="00241085" w:rsidRDefault="00241085" w:rsidP="009E6D72">
            <w:pPr>
              <w:spacing w:before="120" w:after="160" w:line="360" w:lineRule="auto"/>
              <w:jc w:val="center"/>
              <w:rPr>
                <w:rFonts w:ascii="Cambria" w:hAnsi="Cambria" w:cs="Times New Roman"/>
                <w:bCs w:val="0"/>
                <w:color w:val="44546A" w:themeColor="text2"/>
                <w:sz w:val="28"/>
                <w:szCs w:val="28"/>
              </w:rPr>
            </w:pPr>
          </w:p>
          <w:p w14:paraId="193F0D65" w14:textId="77777777" w:rsidR="00241085" w:rsidRPr="00241085" w:rsidRDefault="00241085" w:rsidP="009E6D72">
            <w:pPr>
              <w:spacing w:before="120" w:after="160" w:line="360" w:lineRule="auto"/>
              <w:jc w:val="center"/>
              <w:rPr>
                <w:rFonts w:ascii="Cambria" w:hAnsi="Cambria" w:cs="Times New Roman"/>
                <w:bCs w:val="0"/>
                <w:color w:val="44546A" w:themeColor="text2"/>
                <w:sz w:val="28"/>
                <w:szCs w:val="28"/>
                <w:lang w:val="en-LT"/>
              </w:rPr>
            </w:pPr>
          </w:p>
          <w:p w14:paraId="295027CF" w14:textId="77777777" w:rsidR="00241085" w:rsidRPr="00241085" w:rsidRDefault="00241085" w:rsidP="009E6D72">
            <w:pPr>
              <w:spacing w:before="120" w:after="160" w:line="360" w:lineRule="auto"/>
              <w:jc w:val="center"/>
              <w:rPr>
                <w:rFonts w:ascii="Cambria" w:hAnsi="Cambria" w:cs="Times New Roman"/>
                <w:bCs w:val="0"/>
                <w:color w:val="44546A" w:themeColor="text2"/>
                <w:sz w:val="28"/>
                <w:szCs w:val="28"/>
                <w:lang w:val="en-LT"/>
              </w:rPr>
            </w:pPr>
          </w:p>
          <w:p w14:paraId="02C93CA4" w14:textId="22F19790" w:rsidR="00537DB4" w:rsidRPr="009E6D72" w:rsidRDefault="00537DB4" w:rsidP="009E6D72">
            <w:pPr>
              <w:spacing w:before="120" w:after="160" w:line="36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953B4">
              <w:rPr>
                <w:rFonts w:ascii="Merriweather" w:hAnsi="Merriweather"/>
                <w:b/>
                <w:bCs w:val="0"/>
                <w:color w:val="941651"/>
                <w:sz w:val="21"/>
                <w:szCs w:val="21"/>
                <w:shd w:val="clear" w:color="auto" w:fill="FFFFFF"/>
              </w:rPr>
              <w:t>“We cannot live better than in seeking to become better.”</w:t>
            </w:r>
            <w:r>
              <w:rPr>
                <w:rFonts w:ascii="Merriweather" w:hAnsi="Merriweather"/>
                <w:color w:val="181818"/>
                <w:sz w:val="21"/>
                <w:szCs w:val="21"/>
              </w:rPr>
              <w:br/>
            </w:r>
            <w:r w:rsidRPr="004953B4">
              <w:rPr>
                <w:rFonts w:ascii="Merriweather" w:hAnsi="Merriweather"/>
                <w:color w:val="941651"/>
                <w:sz w:val="21"/>
                <w:szCs w:val="21"/>
                <w:shd w:val="clear" w:color="auto" w:fill="FFFFFF"/>
              </w:rPr>
              <w:t>― </w:t>
            </w:r>
            <w:r w:rsidRPr="004953B4">
              <w:rPr>
                <w:rStyle w:val="authorortitle"/>
                <w:rFonts w:ascii="Lato" w:hAnsi="Lato"/>
                <w:b/>
                <w:bCs w:val="0"/>
                <w:color w:val="941651"/>
                <w:sz w:val="21"/>
                <w:szCs w:val="21"/>
                <w:shd w:val="clear" w:color="auto" w:fill="FFFFFF"/>
              </w:rPr>
              <w:t>Socrates</w:t>
            </w:r>
          </w:p>
          <w:p w14:paraId="17EA8D7D" w14:textId="674E14B8" w:rsidR="0038156B" w:rsidRPr="00EF772A" w:rsidRDefault="0038156B" w:rsidP="002F42D3">
            <w:pPr>
              <w:spacing w:after="160" w:line="480" w:lineRule="auto"/>
              <w:jc w:val="center"/>
              <w:rPr>
                <w:rFonts w:ascii="Georgia" w:hAnsi="Georgia" w:cs="Times New Roman"/>
                <w:bCs w:val="0"/>
                <w:sz w:val="28"/>
                <w:szCs w:val="28"/>
              </w:rPr>
            </w:pPr>
          </w:p>
          <w:p w14:paraId="7F0D4004" w14:textId="77777777" w:rsidR="0038156B" w:rsidRPr="00EF772A" w:rsidRDefault="0038156B" w:rsidP="0038156B">
            <w:pPr>
              <w:spacing w:after="160" w:line="480" w:lineRule="auto"/>
              <w:jc w:val="both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14:paraId="1C42AD49" w14:textId="77777777" w:rsidR="0038156B" w:rsidRPr="00EF772A" w:rsidRDefault="0038156B" w:rsidP="0038156B">
            <w:pPr>
              <w:spacing w:after="160" w:line="312" w:lineRule="auto"/>
              <w:rPr>
                <w:rFonts w:ascii="Georgia" w:hAnsi="Georgia" w:cs="Times New Roman"/>
              </w:rPr>
            </w:pPr>
          </w:p>
          <w:p w14:paraId="44FE77D3" w14:textId="77777777" w:rsidR="0038156B" w:rsidRPr="00EF772A" w:rsidRDefault="0038156B" w:rsidP="0038156B">
            <w:pPr>
              <w:spacing w:after="160" w:line="312" w:lineRule="auto"/>
              <w:rPr>
                <w:rFonts w:ascii="Georgia" w:hAnsi="Georgia" w:cs="Times New Roman"/>
              </w:rPr>
            </w:pPr>
          </w:p>
          <w:p w14:paraId="7147BD3B" w14:textId="77777777" w:rsidR="0038156B" w:rsidRPr="00EF772A" w:rsidRDefault="0038156B" w:rsidP="0038156B">
            <w:pPr>
              <w:spacing w:after="160" w:line="312" w:lineRule="auto"/>
              <w:rPr>
                <w:rFonts w:ascii="Georgia" w:hAnsi="Georgia" w:cs="Times New Roman"/>
              </w:rPr>
            </w:pPr>
          </w:p>
        </w:tc>
        <w:tc>
          <w:tcPr>
            <w:tcW w:w="3260" w:type="dxa"/>
            <w:shd w:val="clear" w:color="auto" w:fill="2F5496" w:themeFill="accent1" w:themeFillShade="BF"/>
          </w:tcPr>
          <w:p w14:paraId="683369A1" w14:textId="2F768517" w:rsidR="0038156B" w:rsidRPr="00C35EDF" w:rsidRDefault="0038156B" w:rsidP="003E5A09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rial Black" w:eastAsia="SimHei" w:hAnsi="Arial Black" w:cs="Times New Roman"/>
                <w:color w:val="FFFFFF"/>
                <w:sz w:val="36"/>
                <w:szCs w:val="36"/>
              </w:rPr>
            </w:pPr>
            <w:r w:rsidRPr="00C35EDF">
              <w:rPr>
                <w:rFonts w:ascii="Arial Black" w:eastAsia="SimHei" w:hAnsi="Arial Black" w:cs="Times New Roman"/>
                <w:color w:val="FFFFFF"/>
                <w:sz w:val="36"/>
                <w:szCs w:val="36"/>
              </w:rPr>
              <w:t xml:space="preserve">10 teams </w:t>
            </w:r>
          </w:p>
          <w:p w14:paraId="17684698" w14:textId="77777777" w:rsidR="0038156B" w:rsidRPr="00EF772A" w:rsidRDefault="00000000" w:rsidP="003E5A09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rial Black" w:eastAsia="SimHei" w:hAnsi="Arial Black" w:cs="Times New Roman"/>
                <w:color w:val="FFFFFF"/>
                <w:sz w:val="32"/>
                <w:szCs w:val="32"/>
              </w:rPr>
            </w:pPr>
            <w:sdt>
              <w:sdtPr>
                <w:rPr>
                  <w:rFonts w:ascii="Arial Black" w:eastAsia="SimHei" w:hAnsi="Arial Black" w:cs="Times New Roman"/>
                  <w:color w:val="FFFFFF"/>
                  <w:sz w:val="32"/>
                  <w:szCs w:val="32"/>
                </w:rPr>
                <w:alias w:val="Dividing line graphic:"/>
                <w:tag w:val="Dividing line graphic:"/>
                <w:id w:val="-909312545"/>
                <w:placeholder>
                  <w:docPart w:val="872490DD3E2A684A812928CBFF9CCB4F"/>
                </w:placeholder>
                <w:temporary/>
                <w:showingPlcHdr/>
                <w:text/>
              </w:sdtPr>
              <w:sdtContent>
                <w:r w:rsidR="0038156B" w:rsidRPr="00EF772A">
                  <w:rPr>
                    <w:rFonts w:ascii="Arial Black" w:eastAsia="SimHei" w:hAnsi="Arial Black" w:cs="Times New Roman"/>
                    <w:color w:val="FFFFFF"/>
                    <w:sz w:val="32"/>
                    <w:szCs w:val="32"/>
                  </w:rPr>
                  <w:t>────</w:t>
                </w:r>
              </w:sdtContent>
            </w:sdt>
          </w:p>
          <w:p w14:paraId="55DE8923" w14:textId="77777777" w:rsidR="00C35EDF" w:rsidRPr="00C35EDF" w:rsidRDefault="0038156B" w:rsidP="00C35EDF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rial Black" w:eastAsia="SimHei" w:hAnsi="Arial Black" w:cs="Times New Roman"/>
                <w:bCs w:val="0"/>
                <w:color w:val="FFFFFF"/>
                <w:sz w:val="36"/>
                <w:szCs w:val="36"/>
              </w:rPr>
            </w:pPr>
            <w:r w:rsidRPr="00C35EDF">
              <w:rPr>
                <w:rFonts w:ascii="Arial Black" w:eastAsia="SimHei" w:hAnsi="Arial Black" w:cs="Times New Roman"/>
                <w:color w:val="FFFFFF"/>
                <w:sz w:val="36"/>
                <w:szCs w:val="36"/>
              </w:rPr>
              <w:t xml:space="preserve">5 </w:t>
            </w:r>
          </w:p>
          <w:p w14:paraId="70DBF404" w14:textId="427BC3BF" w:rsidR="00C35EDF" w:rsidRPr="00B25AAC" w:rsidRDefault="0038156B" w:rsidP="00C35EDF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rial Black" w:eastAsia="SimHei" w:hAnsi="Arial Black" w:cs="Times New Roman"/>
                <w:bCs w:val="0"/>
                <w:color w:val="FF0000"/>
                <w:sz w:val="28"/>
                <w:szCs w:val="28"/>
              </w:rPr>
            </w:pPr>
            <w:r w:rsidRPr="00C35EDF">
              <w:rPr>
                <w:rFonts w:ascii="Arial Black" w:eastAsia="SimHei" w:hAnsi="Arial Black" w:cs="Times New Roman"/>
                <w:color w:val="FFFFFF"/>
                <w:sz w:val="36"/>
                <w:szCs w:val="36"/>
              </w:rPr>
              <w:t>adjudicators</w:t>
            </w:r>
            <w:r w:rsidR="00C35EDF" w:rsidRPr="00C35EDF">
              <w:rPr>
                <w:rFonts w:ascii="Arial Black" w:eastAsia="SimHei" w:hAnsi="Arial Black" w:cs="Times New Roman"/>
                <w:color w:val="FFFFFF"/>
                <w:sz w:val="36"/>
                <w:szCs w:val="36"/>
              </w:rPr>
              <w:t xml:space="preserve"> </w:t>
            </w:r>
            <w:r w:rsidR="00C35EDF" w:rsidRPr="00B25AAC">
              <w:rPr>
                <w:rFonts w:ascii="Apple Chancery" w:eastAsia="SimHei" w:hAnsi="Apple Chancery" w:cs="Apple Chancery" w:hint="cs"/>
                <w:b/>
                <w:bCs w:val="0"/>
                <w:color w:val="D9E2F3" w:themeColor="accent1" w:themeTint="33"/>
                <w:sz w:val="32"/>
                <w:szCs w:val="32"/>
              </w:rPr>
              <w:t>Leaders that</w:t>
            </w:r>
            <w:r w:rsidR="00B25AAC" w:rsidRPr="00B25AAC">
              <w:rPr>
                <w:rFonts w:ascii="Apple Chancery" w:eastAsia="SimHei" w:hAnsi="Apple Chancery" w:cs="Apple Chancery"/>
                <w:b/>
                <w:bCs w:val="0"/>
                <w:color w:val="D9E2F3" w:themeColor="accent1" w:themeTint="33"/>
                <w:sz w:val="32"/>
                <w:szCs w:val="32"/>
              </w:rPr>
              <w:t xml:space="preserve"> </w:t>
            </w:r>
            <w:r w:rsidR="00C35EDF" w:rsidRPr="00B25AAC">
              <w:rPr>
                <w:rFonts w:ascii="Apple Chancery" w:eastAsia="SimHei" w:hAnsi="Apple Chancery" w:cs="Apple Chancery" w:hint="cs"/>
                <w:b/>
                <w:bCs w:val="0"/>
                <w:color w:val="D9E2F3" w:themeColor="accent1" w:themeTint="33"/>
                <w:sz w:val="32"/>
                <w:szCs w:val="32"/>
              </w:rPr>
              <w:t>inspire!</w:t>
            </w:r>
          </w:p>
          <w:p w14:paraId="1FD92A66" w14:textId="77777777" w:rsidR="00B25AAC" w:rsidRDefault="00B25AAC" w:rsidP="00C35EDF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pple Chancery" w:eastAsia="SimHei" w:hAnsi="Apple Chancery" w:cs="Apple Chancery"/>
                <w:bCs w:val="0"/>
                <w:color w:val="FFFFFF"/>
                <w:sz w:val="28"/>
                <w:szCs w:val="28"/>
              </w:rPr>
            </w:pPr>
          </w:p>
          <w:p w14:paraId="75FBA27E" w14:textId="5C69032E" w:rsidR="00C35EDF" w:rsidRPr="00B84663" w:rsidRDefault="00C35EDF" w:rsidP="00C35EDF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rial Black" w:eastAsia="SimHei" w:hAnsi="Arial Black" w:cs="Times New Roman"/>
                <w:color w:val="FFFFFF"/>
              </w:rPr>
            </w:pPr>
            <w:r w:rsidRPr="00B84663">
              <w:rPr>
                <w:rFonts w:ascii="Apple Chancery" w:eastAsia="SimHei" w:hAnsi="Apple Chancery" w:cs="Apple Chancery"/>
                <w:color w:val="FFFFFF"/>
              </w:rPr>
              <w:t>Dr</w:t>
            </w:r>
            <w:r w:rsidR="00B84663" w:rsidRPr="00B84663">
              <w:rPr>
                <w:rFonts w:ascii="Apple Chancery" w:eastAsia="SimHei" w:hAnsi="Apple Chancery" w:cs="Apple Chancery"/>
                <w:color w:val="FFFFFF"/>
              </w:rPr>
              <w:t>.</w:t>
            </w:r>
            <w:r w:rsidRPr="00B84663">
              <w:rPr>
                <w:rFonts w:ascii="Apple Chancery" w:eastAsia="SimHei" w:hAnsi="Apple Chancery" w:cs="Apple Chancery"/>
                <w:color w:val="FFFFFF"/>
              </w:rPr>
              <w:t xml:space="preserve"> Loreta </w:t>
            </w:r>
            <w:proofErr w:type="spellStart"/>
            <w:r w:rsidRPr="00B84663">
              <w:rPr>
                <w:rFonts w:ascii="Apple Chancery" w:eastAsia="SimHei" w:hAnsi="Apple Chancery" w:cs="Apple Chancery"/>
                <w:color w:val="FFFFFF"/>
              </w:rPr>
              <w:t>Skurvydait</w:t>
            </w:r>
            <w:proofErr w:type="spellEnd"/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>ė</w:t>
            </w:r>
            <w:r w:rsidRPr="00B84663">
              <w:rPr>
                <w:rFonts w:ascii="Arial Black" w:eastAsia="SimHei" w:hAnsi="Arial Black" w:cs="Times New Roman"/>
                <w:bCs w:val="0"/>
                <w:color w:val="FFFFFF"/>
              </w:rPr>
              <w:t xml:space="preserve"> </w:t>
            </w:r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 xml:space="preserve">Emily J. </w:t>
            </w:r>
            <w:proofErr w:type="spellStart"/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>Hicks</w:t>
            </w:r>
            <w:proofErr w:type="spellEnd"/>
          </w:p>
          <w:p w14:paraId="1BF2B8FF" w14:textId="43ABD03B" w:rsidR="00C35EDF" w:rsidRPr="00B84663" w:rsidRDefault="00C35EDF" w:rsidP="00C35EDF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rial Black" w:eastAsia="SimHei" w:hAnsi="Arial Black" w:cs="Times New Roman"/>
                <w:color w:val="FFFFFF"/>
              </w:rPr>
            </w:pPr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>Dr</w:t>
            </w:r>
            <w:r w:rsidR="00B84663"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>.</w:t>
            </w:r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 xml:space="preserve"> Karolis </w:t>
            </w:r>
            <w:proofErr w:type="spellStart"/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>Ažukaitis</w:t>
            </w:r>
            <w:proofErr w:type="spellEnd"/>
          </w:p>
          <w:p w14:paraId="3BB08878" w14:textId="78163F6E" w:rsidR="00C35EDF" w:rsidRPr="00B84663" w:rsidRDefault="00C35EDF" w:rsidP="00C35EDF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rial Black" w:eastAsia="SimHei" w:hAnsi="Arial Black" w:cs="Times New Roman"/>
                <w:color w:val="FFFFFF"/>
              </w:rPr>
            </w:pPr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>D</w:t>
            </w:r>
            <w:r w:rsidR="00B84663"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 xml:space="preserve">r. </w:t>
            </w:r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 xml:space="preserve">Živilė </w:t>
            </w:r>
            <w:proofErr w:type="spellStart"/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>Skibarkienė</w:t>
            </w:r>
            <w:proofErr w:type="spellEnd"/>
          </w:p>
          <w:p w14:paraId="338FA863" w14:textId="79D00083" w:rsidR="0038156B" w:rsidRPr="00B84663" w:rsidRDefault="00C35EDF" w:rsidP="00C35EDF">
            <w:pPr>
              <w:keepNext/>
              <w:keepLines/>
              <w:pBdr>
                <w:top w:val="single" w:sz="2" w:space="31" w:color="4B651C"/>
                <w:left w:val="single" w:sz="2" w:space="12" w:color="4B651C"/>
                <w:bottom w:val="single" w:sz="2" w:space="31" w:color="4B651C"/>
                <w:right w:val="single" w:sz="2" w:space="12" w:color="4B651C"/>
              </w:pBdr>
              <w:shd w:val="clear" w:color="auto" w:fill="1F4E79" w:themeFill="accent5" w:themeFillShade="80"/>
              <w:spacing w:line="264" w:lineRule="auto"/>
              <w:ind w:left="289" w:right="289"/>
              <w:jc w:val="center"/>
              <w:outlineLvl w:val="1"/>
              <w:rPr>
                <w:rFonts w:ascii="Arial Black" w:eastAsia="SimHei" w:hAnsi="Arial Black" w:cs="Times New Roman"/>
                <w:bCs w:val="0"/>
                <w:color w:val="FFFFFF"/>
              </w:rPr>
            </w:pPr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 xml:space="preserve">Mark </w:t>
            </w:r>
            <w:proofErr w:type="spellStart"/>
            <w:r w:rsidRPr="00B84663">
              <w:rPr>
                <w:rFonts w:ascii="Apple Chancery" w:eastAsia="SimHei" w:hAnsi="Apple Chancery" w:cs="Apple Chancery"/>
                <w:color w:val="FFFFFF"/>
                <w:lang w:val="lt-LT"/>
              </w:rPr>
              <w:t>Pass</w:t>
            </w:r>
            <w:proofErr w:type="spellEnd"/>
          </w:p>
          <w:p w14:paraId="293B9F01" w14:textId="33D72FA8" w:rsidR="0038156B" w:rsidRPr="00C35EDF" w:rsidRDefault="0038156B" w:rsidP="0038156B">
            <w:pPr>
              <w:keepNext/>
              <w:keepLines/>
              <w:pBdr>
                <w:top w:val="single" w:sz="2" w:space="16" w:color="B11A57"/>
                <w:left w:val="single" w:sz="2" w:space="12" w:color="B11A57"/>
                <w:bottom w:val="single" w:sz="2" w:space="16" w:color="B11A57"/>
                <w:right w:val="single" w:sz="2" w:space="12" w:color="B11A57"/>
              </w:pBdr>
              <w:shd w:val="clear" w:color="auto" w:fill="B11A57"/>
              <w:spacing w:after="60"/>
              <w:ind w:left="144" w:right="144"/>
              <w:jc w:val="center"/>
              <w:outlineLvl w:val="2"/>
              <w:rPr>
                <w:rFonts w:ascii="Arial Black" w:eastAsia="SimHei" w:hAnsi="Arial Black" w:cs="Times New Roman"/>
                <w:caps/>
                <w:color w:val="FFFFFF"/>
                <w:sz w:val="32"/>
                <w:szCs w:val="32"/>
              </w:rPr>
            </w:pPr>
            <w:r w:rsidRPr="00C35EDF">
              <w:rPr>
                <w:rFonts w:ascii="Arial Black" w:eastAsia="SimHei" w:hAnsi="Arial Black" w:cs="Times New Roman"/>
                <w:caps/>
                <w:color w:val="FFFFFF"/>
                <w:sz w:val="32"/>
                <w:szCs w:val="32"/>
              </w:rPr>
              <w:t>Venue</w:t>
            </w:r>
          </w:p>
          <w:p w14:paraId="62C932F1" w14:textId="667A6D30" w:rsidR="00DC1C24" w:rsidRPr="00090012" w:rsidRDefault="00000000" w:rsidP="00090012">
            <w:pPr>
              <w:keepNext/>
              <w:keepLines/>
              <w:pBdr>
                <w:top w:val="single" w:sz="2" w:space="16" w:color="B11A57"/>
                <w:left w:val="single" w:sz="2" w:space="12" w:color="B11A57"/>
                <w:bottom w:val="single" w:sz="2" w:space="16" w:color="B11A57"/>
                <w:right w:val="single" w:sz="2" w:space="12" w:color="B11A57"/>
              </w:pBdr>
              <w:shd w:val="clear" w:color="auto" w:fill="B11A57"/>
              <w:spacing w:after="60"/>
              <w:ind w:left="144" w:right="144"/>
              <w:jc w:val="center"/>
              <w:outlineLvl w:val="2"/>
              <w:rPr>
                <w:rFonts w:ascii="Courier" w:eastAsia="SimHei" w:hAnsi="Courier" w:cstheme="majorBidi"/>
                <w:caps/>
                <w:color w:val="FFFFFF"/>
                <w:sz w:val="32"/>
                <w:szCs w:val="32"/>
              </w:rPr>
            </w:pPr>
            <w:sdt>
              <w:sdtPr>
                <w:rPr>
                  <w:rFonts w:ascii="Courier" w:hAnsi="Courier" w:cs="Times New Roman"/>
                  <w:color w:val="FFFFFF" w:themeColor="background1"/>
                  <w:sz w:val="28"/>
                  <w:szCs w:val="28"/>
                </w:rPr>
                <w:alias w:val="Enter street address, city, st zip code:"/>
                <w:tag w:val="Enter street address, city, st zip code:"/>
                <w:id w:val="215009351"/>
                <w:placeholder>
                  <w:docPart w:val="424EF6C48CE50A499FF0D2A3C7E132A8"/>
                </w:placeholder>
              </w:sdtPr>
              <w:sdtContent>
                <w:r w:rsidR="00EA7382">
                  <w:br/>
                </w:r>
                <w:r w:rsidR="00FF5534" w:rsidRPr="5EE3758E">
                  <w:rPr>
                    <w:rFonts w:ascii="Courier" w:hAnsi="Courier" w:cs="Times New Roman"/>
                    <w:color w:val="FFFFFF" w:themeColor="background1"/>
                    <w:sz w:val="28"/>
                    <w:szCs w:val="28"/>
                  </w:rPr>
                  <w:t>Vilnius University</w:t>
                </w:r>
                <w:r w:rsidR="00C35EDF" w:rsidRPr="5EE3758E">
                  <w:rPr>
                    <w:rFonts w:ascii="Courier" w:hAnsi="Courier" w:cs="Times New Roman"/>
                    <w:color w:val="FFFFFF" w:themeColor="background1"/>
                    <w:sz w:val="28"/>
                    <w:szCs w:val="28"/>
                  </w:rPr>
                  <w:t xml:space="preserve"> Faculty of Philology</w:t>
                </w:r>
                <w:r w:rsidR="00EA7382">
                  <w:br/>
                </w:r>
                <w:proofErr w:type="spellStart"/>
                <w:r w:rsidR="00EF772A" w:rsidRPr="5EE3758E">
                  <w:rPr>
                    <w:rFonts w:ascii="Courier" w:hAnsi="Courier" w:cs="Times New Roman"/>
                    <w:color w:val="FFFFFF" w:themeColor="background1"/>
                    <w:sz w:val="28"/>
                    <w:szCs w:val="28"/>
                  </w:rPr>
                  <w:t>Universiteto</w:t>
                </w:r>
                <w:proofErr w:type="spellEnd"/>
                <w:r w:rsidR="009E6D72" w:rsidRPr="5EE3758E">
                  <w:rPr>
                    <w:rFonts w:ascii="Courier" w:hAnsi="Courier" w:cs="Times New Roman"/>
                    <w:color w:val="FFFFFF" w:themeColor="background1"/>
                    <w:sz w:val="28"/>
                    <w:szCs w:val="28"/>
                  </w:rPr>
                  <w:t xml:space="preserve"> </w:t>
                </w:r>
                <w:r w:rsidR="4B1B854E" w:rsidRPr="5EE3758E">
                  <w:rPr>
                    <w:rFonts w:ascii="Courier" w:hAnsi="Courier" w:cs="Times New Roman"/>
                    <w:color w:val="FFFFFF" w:themeColor="background1"/>
                    <w:sz w:val="28"/>
                    <w:szCs w:val="28"/>
                  </w:rPr>
                  <w:t>g.</w:t>
                </w:r>
                <w:r w:rsidR="00EF772A" w:rsidRPr="5EE3758E">
                  <w:rPr>
                    <w:rFonts w:ascii="Courier" w:hAnsi="Courier" w:cs="Times New Roman"/>
                    <w:color w:val="FFFFFF" w:themeColor="background1"/>
                    <w:sz w:val="28"/>
                    <w:szCs w:val="28"/>
                  </w:rPr>
                  <w:t xml:space="preserve"> 5</w:t>
                </w:r>
                <w:r w:rsidR="00EA7382">
                  <w:br/>
                </w:r>
                <w:r w:rsidR="00EA7382">
                  <w:br/>
                </w:r>
              </w:sdtContent>
            </w:sdt>
          </w:p>
          <w:p w14:paraId="601209CE" w14:textId="2E322FBD" w:rsidR="00C35EDF" w:rsidRPr="00C35EDF" w:rsidRDefault="00C35EDF" w:rsidP="00C35EDF">
            <w:pPr>
              <w:pBdr>
                <w:top w:val="single" w:sz="2" w:space="16" w:color="B11A57"/>
                <w:left w:val="single" w:sz="2" w:space="12" w:color="B11A57"/>
                <w:bottom w:val="single" w:sz="2" w:space="16" w:color="B11A57"/>
                <w:right w:val="single" w:sz="2" w:space="12" w:color="B11A57"/>
              </w:pBdr>
              <w:shd w:val="clear" w:color="auto" w:fill="B11A57"/>
              <w:spacing w:after="200" w:line="312" w:lineRule="auto"/>
              <w:ind w:left="144" w:right="144"/>
              <w:jc w:val="center"/>
              <w:rPr>
                <w:rFonts w:ascii="Courier" w:eastAsia="SimHei" w:hAnsi="Courier" w:cstheme="majorHAnsi"/>
                <w:bCs w:val="0"/>
                <w:caps/>
                <w:color w:val="FFFFFF"/>
                <w:sz w:val="32"/>
                <w:szCs w:val="32"/>
              </w:rPr>
            </w:pPr>
            <w:r w:rsidRPr="00EF772A">
              <w:rPr>
                <w:rFonts w:ascii="Courier" w:eastAsia="SimHei" w:hAnsi="Courier" w:cstheme="majorHAnsi"/>
                <w:caps/>
                <w:color w:val="FFFFFF"/>
                <w:sz w:val="32"/>
                <w:szCs w:val="32"/>
              </w:rPr>
              <w:t>V</w:t>
            </w:r>
            <w:r>
              <w:rPr>
                <w:rFonts w:ascii="Courier" w:eastAsia="SimHei" w:hAnsi="Courier" w:cstheme="majorHAnsi"/>
                <w:caps/>
                <w:color w:val="FFFFFF"/>
                <w:sz w:val="32"/>
                <w:szCs w:val="32"/>
              </w:rPr>
              <w:t xml:space="preserve">. </w:t>
            </w:r>
            <w:r w:rsidRPr="00EF772A">
              <w:rPr>
                <w:rFonts w:ascii="Courier" w:eastAsia="SimHei" w:hAnsi="Courier" w:cstheme="majorHAnsi"/>
                <w:caps/>
                <w:color w:val="FFFFFF"/>
                <w:sz w:val="32"/>
                <w:szCs w:val="32"/>
              </w:rPr>
              <w:t>Krėvės room</w:t>
            </w:r>
          </w:p>
        </w:tc>
      </w:tr>
    </w:tbl>
    <w:p w14:paraId="608CE2E3" w14:textId="77777777" w:rsidR="00F86F6A" w:rsidRPr="0038156B" w:rsidRDefault="00F86F6A"/>
    <w:sectPr w:rsidR="00F86F6A" w:rsidRPr="0038156B" w:rsidSect="000900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851" w:bottom="284" w:left="851" w:header="709" w:footer="709" w:gutter="0"/>
      <w:pgBorders w:offsetFrom="page">
        <w:top w:val="dotted" w:sz="4" w:space="24" w:color="8EAADB" w:themeColor="accent1" w:themeTint="99"/>
        <w:left w:val="dotted" w:sz="4" w:space="24" w:color="8EAADB" w:themeColor="accent1" w:themeTint="99"/>
        <w:bottom w:val="dotted" w:sz="4" w:space="24" w:color="8EAADB" w:themeColor="accent1" w:themeTint="99"/>
        <w:right w:val="dotted" w:sz="4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2494" w14:textId="77777777" w:rsidR="008C1369" w:rsidRDefault="008C1369" w:rsidP="00C35EDF">
      <w:r>
        <w:separator/>
      </w:r>
    </w:p>
  </w:endnote>
  <w:endnote w:type="continuationSeparator" w:id="0">
    <w:p w14:paraId="38BBBCCF" w14:textId="77777777" w:rsidR="008C1369" w:rsidRDefault="008C1369" w:rsidP="00C3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4098" w14:textId="77777777" w:rsidR="00C35EDF" w:rsidRDefault="00C35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52C8" w14:textId="77777777" w:rsidR="00C35EDF" w:rsidRDefault="00C35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8BAB" w14:textId="77777777" w:rsidR="00C35EDF" w:rsidRDefault="00C35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C5EB" w14:textId="77777777" w:rsidR="008C1369" w:rsidRDefault="008C1369" w:rsidP="00C35EDF">
      <w:r>
        <w:separator/>
      </w:r>
    </w:p>
  </w:footnote>
  <w:footnote w:type="continuationSeparator" w:id="0">
    <w:p w14:paraId="74AA24B5" w14:textId="77777777" w:rsidR="008C1369" w:rsidRDefault="008C1369" w:rsidP="00C3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38F5" w14:textId="77777777" w:rsidR="00C35EDF" w:rsidRDefault="00C35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53EE" w14:textId="77777777" w:rsidR="00C35EDF" w:rsidRDefault="00C35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D156" w14:textId="77777777" w:rsidR="00C35EDF" w:rsidRDefault="00C35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2E9"/>
    <w:multiLevelType w:val="hybridMultilevel"/>
    <w:tmpl w:val="63A62DA8"/>
    <w:lvl w:ilvl="0" w:tplc="D16CB0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color w:val="4472C4" w:themeColor="accen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025"/>
    <w:multiLevelType w:val="hybridMultilevel"/>
    <w:tmpl w:val="7804B81E"/>
    <w:lvl w:ilvl="0" w:tplc="F9861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AF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F0F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6B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FA9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C6D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86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F0E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886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E155CB"/>
    <w:multiLevelType w:val="hybridMultilevel"/>
    <w:tmpl w:val="237CAE78"/>
    <w:lvl w:ilvl="0" w:tplc="D2C4518C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40790"/>
    <w:multiLevelType w:val="hybridMultilevel"/>
    <w:tmpl w:val="C88426C8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b/>
        <w:bCs w:val="0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539436663">
    <w:abstractNumId w:val="1"/>
  </w:num>
  <w:num w:numId="2" w16cid:durableId="666397714">
    <w:abstractNumId w:val="0"/>
  </w:num>
  <w:num w:numId="3" w16cid:durableId="1848254126">
    <w:abstractNumId w:val="2"/>
  </w:num>
  <w:num w:numId="4" w16cid:durableId="1524518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6B"/>
    <w:rsid w:val="00007E44"/>
    <w:rsid w:val="00090012"/>
    <w:rsid w:val="00241085"/>
    <w:rsid w:val="002F42D3"/>
    <w:rsid w:val="00336D4B"/>
    <w:rsid w:val="0038156B"/>
    <w:rsid w:val="003E5A09"/>
    <w:rsid w:val="003F535C"/>
    <w:rsid w:val="004756B9"/>
    <w:rsid w:val="004953B4"/>
    <w:rsid w:val="004D049B"/>
    <w:rsid w:val="00537DB4"/>
    <w:rsid w:val="0054791F"/>
    <w:rsid w:val="005928A1"/>
    <w:rsid w:val="00690D2E"/>
    <w:rsid w:val="007301E7"/>
    <w:rsid w:val="00796CBC"/>
    <w:rsid w:val="008C1369"/>
    <w:rsid w:val="009E6D72"/>
    <w:rsid w:val="00AA013B"/>
    <w:rsid w:val="00B25AAC"/>
    <w:rsid w:val="00B82BE2"/>
    <w:rsid w:val="00B84663"/>
    <w:rsid w:val="00BC7E6A"/>
    <w:rsid w:val="00C357BC"/>
    <w:rsid w:val="00C35EDF"/>
    <w:rsid w:val="00C566F1"/>
    <w:rsid w:val="00C83506"/>
    <w:rsid w:val="00C83511"/>
    <w:rsid w:val="00DC1C24"/>
    <w:rsid w:val="00DD2DBB"/>
    <w:rsid w:val="00EA7382"/>
    <w:rsid w:val="00EF772A"/>
    <w:rsid w:val="00F1056F"/>
    <w:rsid w:val="00F86F6A"/>
    <w:rsid w:val="00FF5534"/>
    <w:rsid w:val="165E8230"/>
    <w:rsid w:val="1B7C08A5"/>
    <w:rsid w:val="399A2CDB"/>
    <w:rsid w:val="4B1B854E"/>
    <w:rsid w:val="5EE3758E"/>
    <w:rsid w:val="7E21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84DA44"/>
  <w15:docId w15:val="{D0BEBF45-2279-EC4D-9C35-C2FBA0E9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5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5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38156B"/>
    <w:rPr>
      <w:rFonts w:eastAsia="SimSun"/>
      <w:color w:val="333333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3815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815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BE2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styleId="Hyperlink">
    <w:name w:val="Hyperlink"/>
    <w:basedOn w:val="DefaultParagraphFont"/>
    <w:uiPriority w:val="99"/>
    <w:unhideWhenUsed/>
    <w:rsid w:val="00B82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B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55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E5A09"/>
    <w:rPr>
      <w:color w:val="954F72" w:themeColor="followedHyperlink"/>
      <w:u w:val="single"/>
    </w:rPr>
  </w:style>
  <w:style w:type="character" w:customStyle="1" w:styleId="authorortitle">
    <w:name w:val="authorortitle"/>
    <w:basedOn w:val="DefaultParagraphFont"/>
    <w:rsid w:val="00537DB4"/>
  </w:style>
  <w:style w:type="paragraph" w:styleId="ListParagraph">
    <w:name w:val="List Paragraph"/>
    <w:basedOn w:val="Normal"/>
    <w:uiPriority w:val="34"/>
    <w:qFormat/>
    <w:rsid w:val="0024108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5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490DD3E2A684A812928CBFF9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7C56-B5D3-D549-A234-997EBB3EBC1D}"/>
      </w:docPartPr>
      <w:docPartBody>
        <w:p w:rsidR="006919B2" w:rsidRDefault="00AB507D" w:rsidP="00AB507D">
          <w:pPr>
            <w:pStyle w:val="872490DD3E2A684A812928CBFF9CCB4F"/>
          </w:pPr>
          <w:r w:rsidRPr="00AA4794">
            <w:t>────</w:t>
          </w:r>
        </w:p>
      </w:docPartBody>
    </w:docPart>
    <w:docPart>
      <w:docPartPr>
        <w:name w:val="424EF6C48CE50A499FF0D2A3C7E1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47FF-120E-194B-B138-DAE5E7A535CE}"/>
      </w:docPartPr>
      <w:docPartBody>
        <w:p w:rsidR="006919B2" w:rsidRDefault="00AB507D" w:rsidP="00AB507D">
          <w:pPr>
            <w:pStyle w:val="424EF6C48CE50A499FF0D2A3C7E132A8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7D"/>
    <w:rsid w:val="000A2018"/>
    <w:rsid w:val="000E581A"/>
    <w:rsid w:val="00135D32"/>
    <w:rsid w:val="003C5FAF"/>
    <w:rsid w:val="004B37B0"/>
    <w:rsid w:val="0051562B"/>
    <w:rsid w:val="00594DDD"/>
    <w:rsid w:val="005A674A"/>
    <w:rsid w:val="006919B2"/>
    <w:rsid w:val="006A61D6"/>
    <w:rsid w:val="00737FFD"/>
    <w:rsid w:val="0099493A"/>
    <w:rsid w:val="00A014CE"/>
    <w:rsid w:val="00A268E1"/>
    <w:rsid w:val="00AB507D"/>
    <w:rsid w:val="00B21999"/>
    <w:rsid w:val="00BA783F"/>
    <w:rsid w:val="00C75EC2"/>
    <w:rsid w:val="00F546C9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2490DD3E2A684A812928CBFF9CCB4F">
    <w:name w:val="872490DD3E2A684A812928CBFF9CCB4F"/>
    <w:rsid w:val="00AB507D"/>
  </w:style>
  <w:style w:type="paragraph" w:customStyle="1" w:styleId="424EF6C48CE50A499FF0D2A3C7E132A8">
    <w:name w:val="424EF6C48CE50A499FF0D2A3C7E132A8"/>
    <w:rsid w:val="00AB5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CACDDD-E1E8-0B49-AFA7-33BB1501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2022-12-05T08:25:00Z</cp:lastPrinted>
  <dcterms:created xsi:type="dcterms:W3CDTF">2022-12-05T08:25:00Z</dcterms:created>
  <dcterms:modified xsi:type="dcterms:W3CDTF">2022-12-05T08:25:00Z</dcterms:modified>
</cp:coreProperties>
</file>