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179E3" w14:textId="77777777" w:rsidR="00772ABF" w:rsidRPr="00077355" w:rsidRDefault="00772ABF" w:rsidP="00C35E38">
      <w:pPr>
        <w:spacing w:line="360" w:lineRule="auto"/>
        <w:jc w:val="center"/>
        <w:rPr>
          <w:rFonts w:ascii="Times New Roman" w:hAnsi="Times New Roman" w:cs="Times New Roman"/>
          <w:lang w:val="lt-LT"/>
        </w:rPr>
      </w:pPr>
    </w:p>
    <w:p w14:paraId="426179E4" w14:textId="77777777" w:rsidR="00BC7E17" w:rsidRPr="0022684B" w:rsidRDefault="00BC7E17" w:rsidP="00C35E38">
      <w:pPr>
        <w:jc w:val="center"/>
        <w:rPr>
          <w:rFonts w:ascii="Times New Roman" w:hAnsi="Times New Roman" w:cs="Times New Roman"/>
          <w:b/>
          <w:sz w:val="22"/>
          <w:szCs w:val="22"/>
          <w:lang w:val="lt-LT"/>
        </w:rPr>
      </w:pPr>
      <w:r w:rsidRPr="0022684B">
        <w:rPr>
          <w:rFonts w:ascii="Times New Roman" w:hAnsi="Times New Roman" w:cs="Times New Roman"/>
          <w:b/>
          <w:sz w:val="22"/>
          <w:szCs w:val="22"/>
          <w:lang w:val="lt-LT"/>
        </w:rPr>
        <w:t>VILNIAUS UNIVERSITETO</w:t>
      </w:r>
    </w:p>
    <w:p w14:paraId="426179E5" w14:textId="77777777" w:rsidR="00BC7E17" w:rsidRPr="0022684B" w:rsidRDefault="00772ABF" w:rsidP="00324B35">
      <w:pPr>
        <w:jc w:val="center"/>
        <w:rPr>
          <w:rFonts w:ascii="Times New Roman" w:hAnsi="Times New Roman" w:cs="Times New Roman"/>
          <w:b/>
          <w:sz w:val="22"/>
          <w:szCs w:val="22"/>
          <w:lang w:val="lt-LT"/>
        </w:rPr>
      </w:pPr>
      <w:r w:rsidRPr="0022684B">
        <w:rPr>
          <w:rFonts w:ascii="Times New Roman" w:hAnsi="Times New Roman" w:cs="Times New Roman"/>
          <w:b/>
          <w:sz w:val="22"/>
          <w:szCs w:val="22"/>
          <w:lang w:val="lt-LT"/>
        </w:rPr>
        <w:t>FILOLOGIJOS FAKULTET</w:t>
      </w:r>
      <w:r w:rsidR="00BC7E17" w:rsidRPr="0022684B">
        <w:rPr>
          <w:rFonts w:ascii="Times New Roman" w:hAnsi="Times New Roman" w:cs="Times New Roman"/>
          <w:b/>
          <w:sz w:val="22"/>
          <w:szCs w:val="22"/>
          <w:lang w:val="lt-LT"/>
        </w:rPr>
        <w:t>AS</w:t>
      </w:r>
      <w:r w:rsidR="00C35E38" w:rsidRPr="0022684B">
        <w:rPr>
          <w:rFonts w:ascii="Times New Roman" w:hAnsi="Times New Roman" w:cs="Times New Roman"/>
          <w:b/>
          <w:sz w:val="22"/>
          <w:szCs w:val="22"/>
          <w:lang w:val="lt-LT"/>
        </w:rPr>
        <w:t xml:space="preserve"> </w:t>
      </w:r>
    </w:p>
    <w:p w14:paraId="426179E6" w14:textId="77777777" w:rsidR="00D63A49" w:rsidRPr="0022684B" w:rsidRDefault="00772ABF" w:rsidP="00C35E38">
      <w:pPr>
        <w:jc w:val="center"/>
        <w:rPr>
          <w:rFonts w:ascii="Times New Roman" w:hAnsi="Times New Roman" w:cs="Times New Roman"/>
          <w:b/>
          <w:sz w:val="22"/>
          <w:szCs w:val="22"/>
          <w:lang w:val="lt-LT"/>
        </w:rPr>
      </w:pPr>
      <w:r w:rsidRPr="0022684B">
        <w:rPr>
          <w:rFonts w:ascii="Times New Roman" w:hAnsi="Times New Roman" w:cs="Times New Roman"/>
          <w:b/>
          <w:sz w:val="22"/>
          <w:szCs w:val="22"/>
          <w:lang w:val="lt-LT"/>
        </w:rPr>
        <w:t>TARYBOS</w:t>
      </w:r>
      <w:r w:rsidR="00BC7E17" w:rsidRPr="0022684B">
        <w:rPr>
          <w:rFonts w:ascii="Times New Roman" w:hAnsi="Times New Roman" w:cs="Times New Roman"/>
          <w:b/>
          <w:sz w:val="22"/>
          <w:szCs w:val="22"/>
          <w:lang w:val="lt-LT"/>
        </w:rPr>
        <w:t xml:space="preserve"> </w:t>
      </w:r>
      <w:r w:rsidRPr="0022684B">
        <w:rPr>
          <w:rFonts w:ascii="Times New Roman" w:hAnsi="Times New Roman" w:cs="Times New Roman"/>
          <w:b/>
          <w:sz w:val="22"/>
          <w:szCs w:val="22"/>
          <w:lang w:val="lt-LT"/>
        </w:rPr>
        <w:t>POSĖDŽIO PROTOKOL</w:t>
      </w:r>
      <w:r w:rsidR="00D63A49" w:rsidRPr="0022684B">
        <w:rPr>
          <w:rFonts w:ascii="Times New Roman" w:hAnsi="Times New Roman" w:cs="Times New Roman"/>
          <w:b/>
          <w:sz w:val="22"/>
          <w:szCs w:val="22"/>
          <w:lang w:val="lt-LT"/>
        </w:rPr>
        <w:t>AS</w:t>
      </w:r>
    </w:p>
    <w:p w14:paraId="426179E7" w14:textId="77777777" w:rsidR="00772ABF" w:rsidRPr="0022684B" w:rsidRDefault="00772ABF" w:rsidP="00C35E38">
      <w:pPr>
        <w:jc w:val="center"/>
        <w:rPr>
          <w:rFonts w:ascii="Times New Roman" w:hAnsi="Times New Roman" w:cs="Times New Roman"/>
          <w:b/>
          <w:sz w:val="22"/>
          <w:szCs w:val="22"/>
          <w:lang w:val="lt-LT"/>
        </w:rPr>
      </w:pPr>
    </w:p>
    <w:p w14:paraId="426179E8" w14:textId="3EF0A936" w:rsidR="00C44806" w:rsidRPr="00786008" w:rsidRDefault="00C44806" w:rsidP="00C44806">
      <w:pPr>
        <w:jc w:val="center"/>
        <w:rPr>
          <w:rFonts w:ascii="Times New Roman" w:hAnsi="Times New Roman" w:cs="Times New Roman"/>
          <w:lang w:val="lt-LT"/>
        </w:rPr>
      </w:pPr>
      <w:r w:rsidRPr="00786008">
        <w:rPr>
          <w:rFonts w:ascii="Times New Roman" w:hAnsi="Times New Roman" w:cs="Times New Roman"/>
          <w:lang w:val="lt-LT"/>
        </w:rPr>
        <w:t>2020-</w:t>
      </w:r>
      <w:r w:rsidR="004F29A9" w:rsidRPr="00786008">
        <w:rPr>
          <w:rFonts w:ascii="Times New Roman" w:hAnsi="Times New Roman" w:cs="Times New Roman"/>
          <w:lang w:val="lt-LT"/>
        </w:rPr>
        <w:t>1</w:t>
      </w:r>
      <w:r w:rsidR="00620344" w:rsidRPr="00786008">
        <w:rPr>
          <w:rFonts w:ascii="Times New Roman" w:hAnsi="Times New Roman" w:cs="Times New Roman"/>
          <w:lang w:val="lt-LT"/>
        </w:rPr>
        <w:t>2</w:t>
      </w:r>
      <w:r w:rsidRPr="00786008">
        <w:rPr>
          <w:rFonts w:ascii="Times New Roman" w:hAnsi="Times New Roman" w:cs="Times New Roman"/>
          <w:lang w:val="lt-LT"/>
        </w:rPr>
        <w:t>-</w:t>
      </w:r>
      <w:r w:rsidR="00620344" w:rsidRPr="00786008">
        <w:rPr>
          <w:rFonts w:ascii="Times New Roman" w:hAnsi="Times New Roman" w:cs="Times New Roman"/>
          <w:lang w:val="lt-LT"/>
        </w:rPr>
        <w:t>11</w:t>
      </w:r>
      <w:r w:rsidRPr="00786008">
        <w:rPr>
          <w:rFonts w:ascii="Times New Roman" w:hAnsi="Times New Roman" w:cs="Times New Roman"/>
          <w:lang w:val="lt-LT"/>
        </w:rPr>
        <w:t xml:space="preserve"> Nr. (1.2 E) 1</w:t>
      </w:r>
      <w:r w:rsidR="00620344" w:rsidRPr="00786008">
        <w:rPr>
          <w:rFonts w:ascii="Times New Roman" w:hAnsi="Times New Roman" w:cs="Times New Roman"/>
          <w:lang w:val="lt-LT"/>
        </w:rPr>
        <w:t>80000-TP-17</w:t>
      </w:r>
    </w:p>
    <w:p w14:paraId="426179E9" w14:textId="5B249FA7" w:rsidR="00C44806" w:rsidRPr="00786008" w:rsidRDefault="00C44806" w:rsidP="00324B35">
      <w:pPr>
        <w:jc w:val="center"/>
        <w:rPr>
          <w:rFonts w:ascii="Times New Roman" w:hAnsi="Times New Roman" w:cs="Times New Roman"/>
          <w:lang w:val="lt-LT"/>
        </w:rPr>
      </w:pPr>
      <w:r w:rsidRPr="00786008">
        <w:rPr>
          <w:rFonts w:ascii="Times New Roman" w:hAnsi="Times New Roman" w:cs="Times New Roman"/>
          <w:lang w:val="lt-LT"/>
        </w:rPr>
        <w:t>Vilnius</w:t>
      </w:r>
    </w:p>
    <w:p w14:paraId="270DA9BA" w14:textId="2F12FDF8" w:rsidR="004F29A9" w:rsidRPr="00786008" w:rsidRDefault="004F29A9" w:rsidP="00324B35">
      <w:pPr>
        <w:jc w:val="center"/>
        <w:rPr>
          <w:rFonts w:ascii="Times New Roman" w:hAnsi="Times New Roman" w:cs="Times New Roman"/>
          <w:lang w:val="lt-LT"/>
        </w:rPr>
      </w:pPr>
    </w:p>
    <w:p w14:paraId="06A5ED76" w14:textId="77777777" w:rsidR="004F29A9" w:rsidRPr="00786008" w:rsidRDefault="004F29A9" w:rsidP="00324B35">
      <w:pPr>
        <w:jc w:val="center"/>
        <w:rPr>
          <w:rFonts w:ascii="Times New Roman" w:hAnsi="Times New Roman" w:cs="Times New Roman"/>
          <w:lang w:val="lt-LT"/>
        </w:rPr>
      </w:pPr>
    </w:p>
    <w:p w14:paraId="426179EA" w14:textId="3D956887" w:rsidR="00C44806" w:rsidRPr="00786008" w:rsidRDefault="00C44806" w:rsidP="00C44806">
      <w:pPr>
        <w:ind w:firstLine="709"/>
        <w:jc w:val="both"/>
        <w:rPr>
          <w:rFonts w:ascii="Times New Roman" w:hAnsi="Times New Roman" w:cs="Times New Roman"/>
          <w:lang w:val="lt-LT"/>
        </w:rPr>
      </w:pPr>
      <w:r w:rsidRPr="00786008">
        <w:rPr>
          <w:rFonts w:ascii="Times New Roman" w:hAnsi="Times New Roman" w:cs="Times New Roman"/>
          <w:lang w:val="lt-LT"/>
        </w:rPr>
        <w:t xml:space="preserve">Dalyvavo </w:t>
      </w:r>
      <w:r w:rsidR="004F29A9" w:rsidRPr="00786008">
        <w:rPr>
          <w:rFonts w:ascii="Times New Roman" w:hAnsi="Times New Roman" w:cs="Times New Roman"/>
          <w:lang w:val="lt-LT"/>
        </w:rPr>
        <w:t>20</w:t>
      </w:r>
      <w:r w:rsidRPr="00786008">
        <w:rPr>
          <w:rFonts w:ascii="Times New Roman" w:hAnsi="Times New Roman" w:cs="Times New Roman"/>
          <w:lang w:val="lt-LT"/>
        </w:rPr>
        <w:t xml:space="preserve"> Tarybos nar</w:t>
      </w:r>
      <w:r w:rsidR="004F29A9" w:rsidRPr="00786008">
        <w:rPr>
          <w:rFonts w:ascii="Times New Roman" w:hAnsi="Times New Roman" w:cs="Times New Roman"/>
          <w:lang w:val="lt-LT"/>
        </w:rPr>
        <w:t>ių</w:t>
      </w:r>
      <w:r w:rsidRPr="00786008">
        <w:rPr>
          <w:rFonts w:ascii="Times New Roman" w:hAnsi="Times New Roman" w:cs="Times New Roman"/>
          <w:lang w:val="lt-LT"/>
        </w:rPr>
        <w:t xml:space="preserve"> iš 2</w:t>
      </w:r>
      <w:r w:rsidR="00620344" w:rsidRPr="00786008">
        <w:rPr>
          <w:rFonts w:ascii="Times New Roman" w:hAnsi="Times New Roman" w:cs="Times New Roman"/>
          <w:lang w:val="lt-LT"/>
        </w:rPr>
        <w:t>5</w:t>
      </w:r>
      <w:r w:rsidRPr="00786008">
        <w:rPr>
          <w:rFonts w:ascii="Times New Roman" w:hAnsi="Times New Roman" w:cs="Times New Roman"/>
          <w:lang w:val="lt-LT"/>
        </w:rPr>
        <w:t>.</w:t>
      </w:r>
    </w:p>
    <w:p w14:paraId="426179EB" w14:textId="77777777" w:rsidR="00772ABF" w:rsidRPr="00786008" w:rsidRDefault="00772ABF" w:rsidP="00C35E38">
      <w:pPr>
        <w:jc w:val="center"/>
        <w:rPr>
          <w:rFonts w:ascii="Times New Roman" w:hAnsi="Times New Roman" w:cs="Times New Roman"/>
          <w:lang w:val="lt-LT"/>
        </w:rPr>
      </w:pPr>
    </w:p>
    <w:p w14:paraId="3AF88644" w14:textId="77777777" w:rsidR="00786008" w:rsidRPr="00790C8C" w:rsidRDefault="00786008" w:rsidP="00786008">
      <w:pPr>
        <w:spacing w:line="360" w:lineRule="auto"/>
        <w:jc w:val="both"/>
        <w:rPr>
          <w:rFonts w:ascii="Times New Roman" w:hAnsi="Times New Roman" w:cs="Times New Roman"/>
          <w:b/>
          <w:lang w:val="lt-LT"/>
        </w:rPr>
      </w:pPr>
      <w:r w:rsidRPr="00790C8C">
        <w:rPr>
          <w:rFonts w:ascii="Times New Roman" w:hAnsi="Times New Roman" w:cs="Times New Roman"/>
          <w:b/>
          <w:lang w:val="lt-LT"/>
        </w:rPr>
        <w:t>1.</w:t>
      </w:r>
      <w:r w:rsidRPr="00790C8C">
        <w:rPr>
          <w:rFonts w:ascii="Times New Roman" w:hAnsi="Times New Roman" w:cs="Times New Roman"/>
          <w:b/>
        </w:rPr>
        <w:t xml:space="preserve"> SVARSTYTA. </w:t>
      </w:r>
      <w:r w:rsidRPr="00790C8C">
        <w:rPr>
          <w:rFonts w:ascii="Times New Roman" w:hAnsi="Times New Roman" w:cs="Times New Roman"/>
        </w:rPr>
        <w:t>Posėdžio darbotvar</w:t>
      </w:r>
      <w:r w:rsidRPr="00790C8C">
        <w:rPr>
          <w:rFonts w:ascii="Times New Roman" w:hAnsi="Times New Roman" w:cs="Times New Roman"/>
          <w:lang w:val="en-US"/>
        </w:rPr>
        <w:t>kės tvirtinimas.</w:t>
      </w:r>
    </w:p>
    <w:p w14:paraId="6B43BA6A" w14:textId="77777777" w:rsidR="00786008" w:rsidRPr="00790C8C" w:rsidRDefault="00786008" w:rsidP="00786008">
      <w:pPr>
        <w:spacing w:line="360" w:lineRule="auto"/>
        <w:jc w:val="both"/>
        <w:rPr>
          <w:rFonts w:ascii="Times New Roman" w:hAnsi="Times New Roman" w:cs="Times New Roman"/>
          <w:lang w:val="lt-LT"/>
        </w:rPr>
      </w:pPr>
      <w:r w:rsidRPr="00790C8C">
        <w:rPr>
          <w:rFonts w:ascii="Times New Roman" w:hAnsi="Times New Roman" w:cs="Times New Roman"/>
          <w:b/>
          <w:lang w:val="lt-LT"/>
        </w:rPr>
        <w:t xml:space="preserve">NUTARTA. </w:t>
      </w:r>
      <w:r w:rsidRPr="00790C8C">
        <w:rPr>
          <w:rFonts w:ascii="Times New Roman" w:hAnsi="Times New Roman" w:cs="Times New Roman"/>
          <w:lang w:val="lt-LT"/>
        </w:rPr>
        <w:t>Patvirtinti posėdžio darbotvarkę. Balsavimo rezultatai – 20 „už“.</w:t>
      </w:r>
    </w:p>
    <w:p w14:paraId="20535AF0" w14:textId="356BE803" w:rsidR="00786008" w:rsidRPr="00790C8C" w:rsidRDefault="00786008" w:rsidP="00786008">
      <w:pPr>
        <w:spacing w:line="360" w:lineRule="auto"/>
        <w:jc w:val="both"/>
        <w:rPr>
          <w:rFonts w:ascii="Times New Roman" w:hAnsi="Times New Roman" w:cs="Times New Roman"/>
          <w:b/>
        </w:rPr>
      </w:pPr>
      <w:r w:rsidRPr="00790C8C">
        <w:rPr>
          <w:rFonts w:ascii="Times New Roman" w:hAnsi="Times New Roman" w:cs="Times New Roman"/>
          <w:b/>
          <w:lang w:val="lt-LT"/>
        </w:rPr>
        <w:t>2</w:t>
      </w:r>
      <w:r w:rsidRPr="00786008">
        <w:rPr>
          <w:rFonts w:ascii="Times New Roman" w:hAnsi="Times New Roman" w:cs="Times New Roman"/>
          <w:b/>
          <w:lang w:val="lt-LT"/>
        </w:rPr>
        <w:t>.</w:t>
      </w:r>
      <w:r w:rsidRPr="00790C8C">
        <w:rPr>
          <w:rFonts w:ascii="Times New Roman" w:hAnsi="Times New Roman" w:cs="Times New Roman"/>
          <w:b/>
        </w:rPr>
        <w:t xml:space="preserve"> SVARSTYTA. </w:t>
      </w:r>
      <w:r w:rsidRPr="00790C8C">
        <w:rPr>
          <w:rFonts w:ascii="Times New Roman" w:hAnsi="Times New Roman" w:cs="Times New Roman"/>
        </w:rPr>
        <w:t>Praėjusi</w:t>
      </w:r>
      <w:r>
        <w:rPr>
          <w:rFonts w:ascii="Times New Roman" w:hAnsi="Times New Roman" w:cs="Times New Roman"/>
        </w:rPr>
        <w:t>o</w:t>
      </w:r>
      <w:r w:rsidRPr="00790C8C">
        <w:rPr>
          <w:rFonts w:ascii="Times New Roman" w:hAnsi="Times New Roman" w:cs="Times New Roman"/>
        </w:rPr>
        <w:t xml:space="preserve"> posėdži</w:t>
      </w:r>
      <w:r>
        <w:rPr>
          <w:rFonts w:ascii="Times New Roman" w:hAnsi="Times New Roman" w:cs="Times New Roman"/>
        </w:rPr>
        <w:t>o</w:t>
      </w:r>
      <w:r w:rsidRPr="00790C8C">
        <w:rPr>
          <w:rFonts w:ascii="Times New Roman" w:hAnsi="Times New Roman" w:cs="Times New Roman"/>
        </w:rPr>
        <w:t xml:space="preserve"> protokol</w:t>
      </w:r>
      <w:r>
        <w:rPr>
          <w:rFonts w:ascii="Times New Roman" w:hAnsi="Times New Roman" w:cs="Times New Roman"/>
        </w:rPr>
        <w:t xml:space="preserve">o </w:t>
      </w:r>
      <w:r w:rsidRPr="00790C8C">
        <w:rPr>
          <w:rFonts w:ascii="Times New Roman" w:hAnsi="Times New Roman" w:cs="Times New Roman"/>
        </w:rPr>
        <w:t xml:space="preserve"> tvirtinimas.</w:t>
      </w:r>
    </w:p>
    <w:p w14:paraId="38D4685A" w14:textId="01346EED" w:rsidR="00786008" w:rsidRPr="00790C8C" w:rsidRDefault="00786008" w:rsidP="00786008">
      <w:pPr>
        <w:spacing w:line="360" w:lineRule="auto"/>
        <w:jc w:val="both"/>
        <w:rPr>
          <w:rFonts w:ascii="Times New Roman" w:hAnsi="Times New Roman" w:cs="Times New Roman"/>
          <w:lang w:val="lt-LT"/>
        </w:rPr>
      </w:pPr>
      <w:r w:rsidRPr="00790C8C">
        <w:rPr>
          <w:rFonts w:ascii="Times New Roman" w:hAnsi="Times New Roman" w:cs="Times New Roman"/>
          <w:b/>
          <w:lang w:val="lt-LT"/>
        </w:rPr>
        <w:t>NUTARTA.</w:t>
      </w:r>
      <w:r w:rsidRPr="00790C8C">
        <w:rPr>
          <w:rFonts w:ascii="Times New Roman" w:hAnsi="Times New Roman" w:cs="Times New Roman"/>
          <w:b/>
        </w:rPr>
        <w:t xml:space="preserve"> </w:t>
      </w:r>
      <w:r w:rsidRPr="00790C8C">
        <w:rPr>
          <w:rFonts w:ascii="Times New Roman" w:hAnsi="Times New Roman" w:cs="Times New Roman"/>
        </w:rPr>
        <w:t>Patvirtinti praėjusi</w:t>
      </w:r>
      <w:r>
        <w:rPr>
          <w:rFonts w:ascii="Times New Roman" w:hAnsi="Times New Roman" w:cs="Times New Roman"/>
        </w:rPr>
        <w:t>o</w:t>
      </w:r>
      <w:r w:rsidRPr="00790C8C">
        <w:rPr>
          <w:rFonts w:ascii="Times New Roman" w:hAnsi="Times New Roman" w:cs="Times New Roman"/>
        </w:rPr>
        <w:t xml:space="preserve"> posėdži</w:t>
      </w:r>
      <w:r>
        <w:rPr>
          <w:rFonts w:ascii="Times New Roman" w:hAnsi="Times New Roman" w:cs="Times New Roman"/>
        </w:rPr>
        <w:t>o</w:t>
      </w:r>
      <w:r w:rsidRPr="00790C8C">
        <w:rPr>
          <w:rFonts w:ascii="Times New Roman" w:hAnsi="Times New Roman" w:cs="Times New Roman"/>
        </w:rPr>
        <w:t xml:space="preserve"> protokol</w:t>
      </w:r>
      <w:r>
        <w:rPr>
          <w:rFonts w:ascii="Times New Roman" w:hAnsi="Times New Roman" w:cs="Times New Roman"/>
          <w:lang w:val="lt-LT"/>
        </w:rPr>
        <w:t>ą</w:t>
      </w:r>
      <w:r w:rsidRPr="00790C8C">
        <w:rPr>
          <w:rFonts w:ascii="Times New Roman" w:hAnsi="Times New Roman" w:cs="Times New Roman"/>
        </w:rPr>
        <w:t>.</w:t>
      </w:r>
      <w:r w:rsidRPr="00790C8C">
        <w:rPr>
          <w:rFonts w:ascii="Times New Roman" w:hAnsi="Times New Roman" w:cs="Times New Roman"/>
          <w:lang w:val="lt-LT"/>
        </w:rPr>
        <w:t xml:space="preserve"> Balsavimo rezultatai – 20 „už“.</w:t>
      </w:r>
    </w:p>
    <w:p w14:paraId="7EFAFDA4" w14:textId="77777777" w:rsidR="00DF6F77" w:rsidRPr="00DF6F77" w:rsidRDefault="00DF6F77" w:rsidP="00DF6F77">
      <w:pPr>
        <w:spacing w:line="360" w:lineRule="auto"/>
        <w:jc w:val="both"/>
        <w:rPr>
          <w:rFonts w:ascii="Times New Roman" w:hAnsi="Times New Roman" w:cs="Times New Roman"/>
          <w:color w:val="000000"/>
        </w:rPr>
      </w:pPr>
      <w:r w:rsidRPr="00DF6F77">
        <w:rPr>
          <w:rFonts w:ascii="Times New Roman" w:hAnsi="Times New Roman" w:cs="Times New Roman"/>
          <w:b/>
          <w:color w:val="000000"/>
          <w:lang w:val="lt-LT"/>
        </w:rPr>
        <w:t>3.SVARSTYTA</w:t>
      </w:r>
      <w:r w:rsidRPr="00DF6F77">
        <w:rPr>
          <w:rFonts w:ascii="Times New Roman" w:hAnsi="Times New Roman" w:cs="Times New Roman"/>
          <w:color w:val="000000"/>
          <w:lang w:val="lt-LT"/>
        </w:rPr>
        <w:t xml:space="preserve">. </w:t>
      </w:r>
      <w:r w:rsidRPr="00DF6F77">
        <w:rPr>
          <w:rFonts w:ascii="Times New Roman" w:hAnsi="Times New Roman" w:cs="Times New Roman"/>
          <w:lang w:val="lt-LT"/>
        </w:rPr>
        <w:t>Žurnalo „Verbum“ redakcinės kolegijos atnaujinimas</w:t>
      </w:r>
      <w:r w:rsidRPr="00DF6F77">
        <w:rPr>
          <w:rFonts w:ascii="Times New Roman" w:hAnsi="Times New Roman" w:cs="Times New Roman"/>
          <w:color w:val="000000"/>
        </w:rPr>
        <w:t>.</w:t>
      </w:r>
    </w:p>
    <w:p w14:paraId="7DE17AE7" w14:textId="5E607FC4" w:rsidR="00DF6F77" w:rsidRPr="00DF6F77" w:rsidRDefault="00DF6F77" w:rsidP="00DF6F77">
      <w:pPr>
        <w:pStyle w:val="NormalWeb"/>
        <w:spacing w:line="360" w:lineRule="auto"/>
        <w:ind w:firstLine="720"/>
        <w:jc w:val="both"/>
      </w:pPr>
      <w:r w:rsidRPr="00DF6F77">
        <w:t xml:space="preserve">Apie pokyčius </w:t>
      </w:r>
      <w:r>
        <w:t>žurnalo redakcinėje kolegijoje</w:t>
      </w:r>
      <w:r w:rsidRPr="00DF6F77">
        <w:t xml:space="preserve"> kalbėjo vyr. redaktorė prof. dr. Danguolė Melnikienė. Juos pirmiausia </w:t>
      </w:r>
      <w:r w:rsidR="00A47760">
        <w:t>lėmė</w:t>
      </w:r>
      <w:r w:rsidRPr="00DF6F77">
        <w:t xml:space="preserve"> tai, kad keli nariai baigė akademinę karjerą ir išėjo į pensiją: jau kuris laikas jie nebeprisideda prie žurnalo leidybos (prof. Danutė Balšaitytė, prof. Dainuvite Bluma, prof. Margarita Teresevičienė, prof. Francine Cicurel). Vietoj šių narių į redkolegiją buvo įtraukti profesoriai Loïc Depecker (Paryžiaus Sorbonos universitetas), Lilija Duskajeva (Sankt Peterburgo valstybinis universitetas), Ineta Luka </w:t>
      </w:r>
      <w:r w:rsidR="00F91B2F">
        <w:t>(</w:t>
      </w:r>
      <w:r w:rsidRPr="00DF6F77">
        <w:t>Turibos universitetas</w:t>
      </w:r>
      <w:r w:rsidR="00F91B2F">
        <w:t>)</w:t>
      </w:r>
      <w:r w:rsidRPr="00DF6F77">
        <w:t>, Aurelija Leonavičienė (VDU).  Taip pat į redakcinę kolegiją buvo pakviesti profesoriai iš JAV (Giedrius Subačius), Prancūzijos (Salah Mejri), Portugalijos (Manuel Célio Conceição), Ispanijos (Mireia Trenchs Parera). Šių profesorių bendradarbiavimas dar labiau sustiprins žurnalo, kuris lapkričio mėnesį buvo priimtas į Scopus duomenų</w:t>
      </w:r>
      <w:r w:rsidR="001B0F4C">
        <w:t xml:space="preserve"> bazę</w:t>
      </w:r>
      <w:r w:rsidRPr="00DF6F77">
        <w:t>, tarptautinį prestižą.</w:t>
      </w:r>
    </w:p>
    <w:p w14:paraId="4E34F9B6" w14:textId="77777777" w:rsidR="00DF6F77" w:rsidRPr="00DF6F77" w:rsidRDefault="00DF6F77" w:rsidP="00DF6F77">
      <w:pPr>
        <w:spacing w:line="360" w:lineRule="auto"/>
        <w:jc w:val="both"/>
        <w:rPr>
          <w:rFonts w:ascii="Times New Roman" w:hAnsi="Times New Roman" w:cs="Times New Roman"/>
          <w:color w:val="000000"/>
        </w:rPr>
      </w:pPr>
    </w:p>
    <w:p w14:paraId="615C9674" w14:textId="77777777" w:rsidR="00DF6F77" w:rsidRPr="00DF6F77" w:rsidRDefault="00DF6F77" w:rsidP="00DF6F77">
      <w:pPr>
        <w:spacing w:line="360" w:lineRule="auto"/>
        <w:jc w:val="both"/>
        <w:rPr>
          <w:rFonts w:ascii="Times New Roman" w:hAnsi="Times New Roman" w:cs="Times New Roman"/>
          <w:lang w:val="lt-LT"/>
        </w:rPr>
      </w:pPr>
      <w:r w:rsidRPr="00DF6F77">
        <w:rPr>
          <w:rFonts w:ascii="Times New Roman" w:hAnsi="Times New Roman" w:cs="Times New Roman"/>
          <w:color w:val="000000"/>
        </w:rPr>
        <w:t xml:space="preserve">Siūloma tvirtinti tokią žurnalo </w:t>
      </w:r>
      <w:r w:rsidRPr="00DF6F77">
        <w:rPr>
          <w:rFonts w:ascii="Times New Roman" w:hAnsi="Times New Roman" w:cs="Times New Roman"/>
          <w:lang w:val="lt-LT"/>
        </w:rPr>
        <w:t>„Verbum“ redakcinę kolegiją:</w:t>
      </w:r>
    </w:p>
    <w:p w14:paraId="3804CA17" w14:textId="77777777" w:rsidR="00DF6F77" w:rsidRPr="00DF6F77" w:rsidRDefault="00DF6F77" w:rsidP="00DF6F77">
      <w:pPr>
        <w:spacing w:line="360" w:lineRule="auto"/>
        <w:jc w:val="both"/>
        <w:rPr>
          <w:rFonts w:ascii="Times New Roman" w:hAnsi="Times New Roman" w:cs="Times New Roman"/>
          <w:color w:val="000000"/>
        </w:rPr>
      </w:pPr>
    </w:p>
    <w:p w14:paraId="2AC9A80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Vyriausioji redaktorė prof. dr. Danguolė Melnikienė </w:t>
      </w:r>
    </w:p>
    <w:p w14:paraId="1540D072"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72895118" w14:textId="77777777" w:rsidR="00DF6F77" w:rsidRPr="00DF6F77" w:rsidRDefault="00DF6F77" w:rsidP="00DF6F77">
      <w:pPr>
        <w:rPr>
          <w:rFonts w:ascii="Times New Roman" w:hAnsi="Times New Roman" w:cs="Times New Roman"/>
        </w:rPr>
      </w:pPr>
    </w:p>
    <w:p w14:paraId="18F901F4"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Vyriausiosios redaktorės pavaduotoja  doc. dr. Lina Bikelienė</w:t>
      </w:r>
    </w:p>
    <w:p w14:paraId="23CCA76A"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7D3F42B4" w14:textId="77777777" w:rsidR="00DF6F77" w:rsidRPr="00DF6F77" w:rsidRDefault="00DF6F77" w:rsidP="00DF6F77">
      <w:pPr>
        <w:rPr>
          <w:rFonts w:ascii="Times New Roman" w:hAnsi="Times New Roman" w:cs="Times New Roman"/>
        </w:rPr>
      </w:pPr>
    </w:p>
    <w:p w14:paraId="7EEEF23E"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Atsakingoji sekretorė doc. dr. Viktorija Makarova</w:t>
      </w:r>
    </w:p>
    <w:p w14:paraId="2FD0224B"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5EC07521" w14:textId="77777777" w:rsidR="00DF6F77" w:rsidRPr="00DF6F77" w:rsidRDefault="00DF6F77" w:rsidP="00DF6F77">
      <w:pPr>
        <w:rPr>
          <w:rFonts w:ascii="Times New Roman" w:hAnsi="Times New Roman" w:cs="Times New Roman"/>
        </w:rPr>
      </w:pPr>
    </w:p>
    <w:p w14:paraId="185A63AF"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Nariai:</w:t>
      </w:r>
    </w:p>
    <w:p w14:paraId="5EAEEB3E"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Jolanta Aritz</w:t>
      </w:r>
    </w:p>
    <w:p w14:paraId="77838BFA"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Pietų Kalifornijos universitetas, JAV</w:t>
      </w:r>
    </w:p>
    <w:p w14:paraId="0C9DE997" w14:textId="77777777" w:rsidR="00DF6F77" w:rsidRPr="00DF6F77" w:rsidRDefault="00DF6F77" w:rsidP="00DF6F77">
      <w:pPr>
        <w:rPr>
          <w:rFonts w:ascii="Times New Roman" w:hAnsi="Times New Roman" w:cs="Times New Roman"/>
        </w:rPr>
      </w:pPr>
    </w:p>
    <w:p w14:paraId="2116EB66"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Xavier Blanco Escoda</w:t>
      </w:r>
    </w:p>
    <w:p w14:paraId="07515B9C"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lastRenderedPageBreak/>
        <w:t>Autonominis Barselonos universitetas, Ispanija</w:t>
      </w:r>
    </w:p>
    <w:p w14:paraId="573421F3" w14:textId="77777777" w:rsidR="00DF6F77" w:rsidRPr="00DF6F77" w:rsidRDefault="00DF6F77" w:rsidP="00DF6F77">
      <w:pPr>
        <w:rPr>
          <w:rFonts w:ascii="Times New Roman" w:hAnsi="Times New Roman" w:cs="Times New Roman"/>
        </w:rPr>
      </w:pPr>
    </w:p>
    <w:p w14:paraId="06073C8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Prof. dr. Manuel Célio Conceição </w:t>
      </w:r>
    </w:p>
    <w:p w14:paraId="5EAA9575"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Algarvės universitetas, Portugalija</w:t>
      </w:r>
    </w:p>
    <w:p w14:paraId="51349819" w14:textId="77777777" w:rsidR="00DF6F77" w:rsidRPr="00DF6F77" w:rsidRDefault="00DF6F77" w:rsidP="00DF6F77">
      <w:pPr>
        <w:rPr>
          <w:rFonts w:ascii="Times New Roman" w:hAnsi="Times New Roman" w:cs="Times New Roman"/>
        </w:rPr>
      </w:pPr>
    </w:p>
    <w:p w14:paraId="69BBD4D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Loïc Depecker</w:t>
      </w:r>
    </w:p>
    <w:p w14:paraId="65E038AE"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Paryžiaus Sorbonos universitetas, Prancūzija</w:t>
      </w:r>
    </w:p>
    <w:p w14:paraId="65EB547C" w14:textId="77777777" w:rsidR="00DF6F77" w:rsidRPr="00DF6F77" w:rsidRDefault="00DF6F77" w:rsidP="00DF6F77">
      <w:pPr>
        <w:rPr>
          <w:rFonts w:ascii="Times New Roman" w:hAnsi="Times New Roman" w:cs="Times New Roman"/>
        </w:rPr>
      </w:pPr>
    </w:p>
    <w:p w14:paraId="1014FAC2"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Pietro U. Dini</w:t>
      </w:r>
    </w:p>
    <w:p w14:paraId="0FE49290"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Pizos universitetas, Italija</w:t>
      </w:r>
    </w:p>
    <w:p w14:paraId="4ED746A0" w14:textId="77777777" w:rsidR="00DF6F77" w:rsidRPr="00DF6F77" w:rsidRDefault="00DF6F77" w:rsidP="00DF6F77">
      <w:pPr>
        <w:rPr>
          <w:rFonts w:ascii="Times New Roman" w:hAnsi="Times New Roman" w:cs="Times New Roman"/>
        </w:rPr>
      </w:pPr>
    </w:p>
    <w:p w14:paraId="33BD375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Giovanni Dotoli</w:t>
      </w:r>
    </w:p>
    <w:p w14:paraId="7D0044C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Bario Aldo Moro universitetas, Italija</w:t>
      </w:r>
    </w:p>
    <w:p w14:paraId="0E5AF656" w14:textId="77777777" w:rsidR="00DF6F77" w:rsidRPr="00DF6F77" w:rsidRDefault="00DF6F77" w:rsidP="00DF6F77">
      <w:pPr>
        <w:rPr>
          <w:rFonts w:ascii="Times New Roman" w:hAnsi="Times New Roman" w:cs="Times New Roman"/>
        </w:rPr>
      </w:pPr>
    </w:p>
    <w:p w14:paraId="52A900B5"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Doc. dr. Carmen Caro Dugo</w:t>
      </w:r>
    </w:p>
    <w:p w14:paraId="388CF3D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Vilniaus universitetas, Lietuva </w:t>
      </w:r>
    </w:p>
    <w:p w14:paraId="1272B7DA" w14:textId="77777777" w:rsidR="00DF6F77" w:rsidRPr="00DF6F77" w:rsidRDefault="00DF6F77" w:rsidP="00DF6F77">
      <w:pPr>
        <w:rPr>
          <w:rFonts w:ascii="Times New Roman" w:hAnsi="Times New Roman" w:cs="Times New Roman"/>
        </w:rPr>
      </w:pPr>
    </w:p>
    <w:p w14:paraId="5603E3A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Lilija Duskajeva</w:t>
      </w:r>
    </w:p>
    <w:p w14:paraId="6E40BBF4"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Sankt Peterburgo valstybinis universitetas, Rusija</w:t>
      </w:r>
    </w:p>
    <w:p w14:paraId="44777461" w14:textId="77777777" w:rsidR="00DF6F77" w:rsidRPr="00DF6F77" w:rsidRDefault="00DF6F77" w:rsidP="00DF6F77">
      <w:pPr>
        <w:rPr>
          <w:rFonts w:ascii="Times New Roman" w:hAnsi="Times New Roman" w:cs="Times New Roman"/>
        </w:rPr>
      </w:pPr>
    </w:p>
    <w:p w14:paraId="35B88714"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Doc. dr. Aušra Janulienė</w:t>
      </w:r>
    </w:p>
    <w:p w14:paraId="0322DBF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Vilniaus universitetas, Lietuva </w:t>
      </w:r>
    </w:p>
    <w:p w14:paraId="6B5C5F93" w14:textId="77777777" w:rsidR="00DF6F77" w:rsidRPr="00DF6F77" w:rsidRDefault="00DF6F77" w:rsidP="00DF6F77">
      <w:pPr>
        <w:rPr>
          <w:rFonts w:ascii="Times New Roman" w:hAnsi="Times New Roman" w:cs="Times New Roman"/>
        </w:rPr>
      </w:pPr>
    </w:p>
    <w:p w14:paraId="51CB7EFE"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Roma Kriaučiūnienė</w:t>
      </w:r>
    </w:p>
    <w:p w14:paraId="06D3B91C"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03710AB1" w14:textId="77777777" w:rsidR="00DF6F77" w:rsidRPr="00DF6F77" w:rsidRDefault="00DF6F77" w:rsidP="00DF6F77">
      <w:pPr>
        <w:rPr>
          <w:rFonts w:ascii="Times New Roman" w:hAnsi="Times New Roman" w:cs="Times New Roman"/>
        </w:rPr>
      </w:pPr>
    </w:p>
    <w:p w14:paraId="22B3DF86"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Terry Lamb</w:t>
      </w:r>
    </w:p>
    <w:p w14:paraId="6992EC7F"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Vestminsterio universitetas, Jungtinė Karalystė</w:t>
      </w:r>
    </w:p>
    <w:p w14:paraId="4487B5A7" w14:textId="77777777" w:rsidR="00DF6F77" w:rsidRPr="00DF6F77" w:rsidRDefault="00DF6F77" w:rsidP="00DF6F77">
      <w:pPr>
        <w:rPr>
          <w:rFonts w:ascii="Times New Roman" w:hAnsi="Times New Roman" w:cs="Times New Roman"/>
        </w:rPr>
      </w:pPr>
    </w:p>
    <w:p w14:paraId="2550A8A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Aurelija Leonavičienė</w:t>
      </w:r>
    </w:p>
    <w:p w14:paraId="2261DD9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Vytauto Didžiojo universitetas, Lietuva</w:t>
      </w:r>
    </w:p>
    <w:p w14:paraId="1F7FA18F" w14:textId="77777777" w:rsidR="00DF6F77" w:rsidRPr="00DF6F77" w:rsidRDefault="00DF6F77" w:rsidP="00DF6F77">
      <w:pPr>
        <w:rPr>
          <w:rFonts w:ascii="Times New Roman" w:hAnsi="Times New Roman" w:cs="Times New Roman"/>
        </w:rPr>
      </w:pPr>
    </w:p>
    <w:p w14:paraId="7E65B666"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Vilmantė Liubinienė</w:t>
      </w:r>
    </w:p>
    <w:p w14:paraId="1F1363E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Kauno technologijos universitetas, Lietuva</w:t>
      </w:r>
    </w:p>
    <w:p w14:paraId="45EBC69E" w14:textId="77777777" w:rsidR="00DF6F77" w:rsidRPr="00DF6F77" w:rsidRDefault="00DF6F77" w:rsidP="00DF6F77">
      <w:pPr>
        <w:rPr>
          <w:rFonts w:ascii="Times New Roman" w:hAnsi="Times New Roman" w:cs="Times New Roman"/>
        </w:rPr>
      </w:pPr>
    </w:p>
    <w:p w14:paraId="012F7C5C" w14:textId="77777777" w:rsidR="00DF6F77" w:rsidRPr="00DF6F77" w:rsidRDefault="00DF6F77" w:rsidP="00DF6F77">
      <w:pPr>
        <w:rPr>
          <w:rFonts w:ascii="Times New Roman" w:hAnsi="Times New Roman" w:cs="Times New Roman"/>
          <w:color w:val="006FC9"/>
          <w:shd w:val="clear" w:color="auto" w:fill="FFFFFF"/>
        </w:rPr>
      </w:pPr>
      <w:r w:rsidRPr="00DF6F77">
        <w:rPr>
          <w:rFonts w:ascii="Times New Roman" w:hAnsi="Times New Roman" w:cs="Times New Roman"/>
        </w:rPr>
        <w:t>Prof. dr. Ineta Luka</w:t>
      </w:r>
    </w:p>
    <w:p w14:paraId="15C28A8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Turibos universitetas, Latvija</w:t>
      </w:r>
    </w:p>
    <w:p w14:paraId="6349EE61" w14:textId="77777777" w:rsidR="00DF6F77" w:rsidRPr="00DF6F77" w:rsidRDefault="00DF6F77" w:rsidP="00DF6F77">
      <w:pPr>
        <w:rPr>
          <w:rFonts w:ascii="Times New Roman" w:hAnsi="Times New Roman" w:cs="Times New Roman"/>
        </w:rPr>
      </w:pPr>
    </w:p>
    <w:p w14:paraId="264AFC8F"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Salah Mejri</w:t>
      </w:r>
    </w:p>
    <w:p w14:paraId="25C7B8BE"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Šiaurės Paryžiaus Sorbonos universitetas, Prancūzija</w:t>
      </w:r>
    </w:p>
    <w:p w14:paraId="7A070CBD" w14:textId="77777777" w:rsidR="00DF6F77" w:rsidRPr="00DF6F77" w:rsidRDefault="00DF6F77" w:rsidP="00DF6F77">
      <w:pPr>
        <w:rPr>
          <w:rFonts w:ascii="Times New Roman" w:hAnsi="Times New Roman" w:cs="Times New Roman"/>
        </w:rPr>
      </w:pPr>
    </w:p>
    <w:p w14:paraId="7B80A5F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Giedrius Subačius</w:t>
      </w:r>
    </w:p>
    <w:p w14:paraId="116B155A"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Ilinojaus universitetas Čikagoje, JAV</w:t>
      </w:r>
    </w:p>
    <w:p w14:paraId="541EC87A" w14:textId="77777777" w:rsidR="00DF6F77" w:rsidRPr="00DF6F77" w:rsidRDefault="00DF6F77" w:rsidP="00DF6F77">
      <w:pPr>
        <w:rPr>
          <w:rFonts w:ascii="Times New Roman" w:hAnsi="Times New Roman" w:cs="Times New Roman"/>
        </w:rPr>
      </w:pPr>
    </w:p>
    <w:p w14:paraId="3BFDE5A9"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Mireia Trenchs Parera</w:t>
      </w:r>
    </w:p>
    <w:p w14:paraId="1660491B"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Pompeu Fabra universitetas, Ispanija</w:t>
      </w:r>
    </w:p>
    <w:p w14:paraId="06E159F1" w14:textId="77777777" w:rsidR="00DF6F77" w:rsidRPr="00DF6F77" w:rsidRDefault="00DF6F77" w:rsidP="00DF6F77">
      <w:pPr>
        <w:spacing w:line="360" w:lineRule="auto"/>
        <w:jc w:val="both"/>
        <w:rPr>
          <w:rFonts w:ascii="Times New Roman" w:hAnsi="Times New Roman" w:cs="Times New Roman"/>
          <w:b/>
        </w:rPr>
      </w:pPr>
    </w:p>
    <w:p w14:paraId="0E4430D2" w14:textId="3D6DDB27" w:rsidR="00DF6F77" w:rsidRPr="00DF6F77" w:rsidRDefault="00DF6F77" w:rsidP="00DF6F77">
      <w:pPr>
        <w:spacing w:line="360" w:lineRule="auto"/>
        <w:jc w:val="both"/>
        <w:rPr>
          <w:rFonts w:ascii="Times New Roman" w:hAnsi="Times New Roman" w:cs="Times New Roman"/>
        </w:rPr>
      </w:pPr>
      <w:r w:rsidRPr="00DF6F77">
        <w:rPr>
          <w:rFonts w:ascii="Times New Roman" w:hAnsi="Times New Roman" w:cs="Times New Roman"/>
          <w:b/>
          <w:lang w:val="lt-LT"/>
        </w:rPr>
        <w:t xml:space="preserve">NUTARTA. </w:t>
      </w:r>
      <w:r w:rsidRPr="00DF6F77">
        <w:rPr>
          <w:rFonts w:ascii="Times New Roman" w:hAnsi="Times New Roman" w:cs="Times New Roman"/>
          <w:lang w:val="lt-LT"/>
        </w:rPr>
        <w:t>Pritarti</w:t>
      </w:r>
      <w:r w:rsidRPr="00DF6F77">
        <w:rPr>
          <w:rFonts w:ascii="Times New Roman" w:hAnsi="Times New Roman" w:cs="Times New Roman"/>
          <w:b/>
          <w:lang w:val="lt-LT"/>
        </w:rPr>
        <w:t xml:space="preserve"> </w:t>
      </w:r>
      <w:r w:rsidRPr="00DF6F77">
        <w:rPr>
          <w:rFonts w:ascii="Times New Roman" w:hAnsi="Times New Roman" w:cs="Times New Roman"/>
          <w:lang w:val="lt-LT"/>
        </w:rPr>
        <w:t>Žurnalo „Verbum“ redkolegijos atnaujinimui</w:t>
      </w:r>
      <w:r w:rsidRPr="00DF6F77">
        <w:rPr>
          <w:rFonts w:ascii="Times New Roman" w:hAnsi="Times New Roman" w:cs="Times New Roman"/>
          <w:color w:val="000000"/>
        </w:rPr>
        <w:t xml:space="preserve"> (b</w:t>
      </w:r>
      <w:r w:rsidR="00E70E71">
        <w:rPr>
          <w:rFonts w:ascii="Times New Roman" w:hAnsi="Times New Roman" w:cs="Times New Roman"/>
        </w:rPr>
        <w:t>alsavimo rezultatai: 20 „už“) ir</w:t>
      </w:r>
      <w:r w:rsidRPr="00DF6F77">
        <w:rPr>
          <w:rFonts w:ascii="Times New Roman" w:hAnsi="Times New Roman" w:cs="Times New Roman"/>
        </w:rPr>
        <w:t xml:space="preserve"> </w:t>
      </w:r>
      <w:r w:rsidR="00E70E71">
        <w:rPr>
          <w:rFonts w:ascii="Times New Roman" w:hAnsi="Times New Roman" w:cs="Times New Roman"/>
        </w:rPr>
        <w:t>į</w:t>
      </w:r>
      <w:r w:rsidRPr="00DF6F77">
        <w:rPr>
          <w:rFonts w:ascii="Times New Roman" w:hAnsi="Times New Roman" w:cs="Times New Roman"/>
        </w:rPr>
        <w:t xml:space="preserve"> redkolegiją įtraukti profesori</w:t>
      </w:r>
      <w:r w:rsidR="00E70E71">
        <w:rPr>
          <w:rFonts w:ascii="Times New Roman" w:hAnsi="Times New Roman" w:cs="Times New Roman"/>
        </w:rPr>
        <w:t>us</w:t>
      </w:r>
      <w:r w:rsidRPr="00DF6F77">
        <w:rPr>
          <w:rFonts w:ascii="Times New Roman" w:hAnsi="Times New Roman" w:cs="Times New Roman"/>
        </w:rPr>
        <w:t xml:space="preserve"> Loïc</w:t>
      </w:r>
      <w:r w:rsidR="00E70E71">
        <w:rPr>
          <w:rFonts w:ascii="Times New Roman" w:hAnsi="Times New Roman" w:cs="Times New Roman"/>
        </w:rPr>
        <w:t>ą</w:t>
      </w:r>
      <w:r w:rsidRPr="00DF6F77">
        <w:rPr>
          <w:rFonts w:ascii="Times New Roman" w:hAnsi="Times New Roman" w:cs="Times New Roman"/>
        </w:rPr>
        <w:t xml:space="preserve"> Depecker</w:t>
      </w:r>
      <w:r w:rsidR="00E70E71">
        <w:rPr>
          <w:rFonts w:ascii="Times New Roman" w:hAnsi="Times New Roman" w:cs="Times New Roman"/>
        </w:rPr>
        <w:t>ą</w:t>
      </w:r>
      <w:r w:rsidRPr="00DF6F77">
        <w:rPr>
          <w:rFonts w:ascii="Times New Roman" w:hAnsi="Times New Roman" w:cs="Times New Roman"/>
        </w:rPr>
        <w:t xml:space="preserve"> (Paryžiaus Sorbonos universitetas), Lilij</w:t>
      </w:r>
      <w:r w:rsidR="00E70E71">
        <w:rPr>
          <w:rFonts w:ascii="Times New Roman" w:hAnsi="Times New Roman" w:cs="Times New Roman"/>
        </w:rPr>
        <w:t>ą</w:t>
      </w:r>
      <w:r w:rsidRPr="00DF6F77">
        <w:rPr>
          <w:rFonts w:ascii="Times New Roman" w:hAnsi="Times New Roman" w:cs="Times New Roman"/>
        </w:rPr>
        <w:t xml:space="preserve"> Duskajev</w:t>
      </w:r>
      <w:r w:rsidR="00E70E71">
        <w:rPr>
          <w:rFonts w:ascii="Times New Roman" w:hAnsi="Times New Roman" w:cs="Times New Roman"/>
        </w:rPr>
        <w:t>ą</w:t>
      </w:r>
      <w:r w:rsidRPr="00DF6F77">
        <w:rPr>
          <w:rFonts w:ascii="Times New Roman" w:hAnsi="Times New Roman" w:cs="Times New Roman"/>
        </w:rPr>
        <w:t xml:space="preserve"> (Sankt Peterburgo valstybi</w:t>
      </w:r>
      <w:r w:rsidR="001B0F4C">
        <w:rPr>
          <w:rFonts w:ascii="Times New Roman" w:hAnsi="Times New Roman" w:cs="Times New Roman"/>
        </w:rPr>
        <w:t>nis universitetas), Inet</w:t>
      </w:r>
      <w:r w:rsidR="00E70E71">
        <w:rPr>
          <w:rFonts w:ascii="Times New Roman" w:hAnsi="Times New Roman" w:cs="Times New Roman"/>
        </w:rPr>
        <w:t>ą</w:t>
      </w:r>
      <w:r w:rsidR="001B0F4C">
        <w:rPr>
          <w:rFonts w:ascii="Times New Roman" w:hAnsi="Times New Roman" w:cs="Times New Roman"/>
        </w:rPr>
        <w:t xml:space="preserve"> Luk</w:t>
      </w:r>
      <w:r w:rsidR="00E70E71">
        <w:rPr>
          <w:rFonts w:ascii="Times New Roman" w:hAnsi="Times New Roman" w:cs="Times New Roman"/>
        </w:rPr>
        <w:t>ą</w:t>
      </w:r>
      <w:r w:rsidR="001B0F4C">
        <w:rPr>
          <w:rFonts w:ascii="Times New Roman" w:hAnsi="Times New Roman" w:cs="Times New Roman"/>
        </w:rPr>
        <w:t xml:space="preserve"> (</w:t>
      </w:r>
      <w:r w:rsidRPr="00DF6F77">
        <w:rPr>
          <w:rFonts w:ascii="Times New Roman" w:hAnsi="Times New Roman" w:cs="Times New Roman"/>
        </w:rPr>
        <w:t xml:space="preserve">Turibos </w:t>
      </w:r>
      <w:r w:rsidRPr="00DF6F77">
        <w:rPr>
          <w:rFonts w:ascii="Times New Roman" w:hAnsi="Times New Roman" w:cs="Times New Roman"/>
        </w:rPr>
        <w:lastRenderedPageBreak/>
        <w:t>universitetas</w:t>
      </w:r>
      <w:r w:rsidR="001B0F4C">
        <w:rPr>
          <w:rFonts w:ascii="Times New Roman" w:hAnsi="Times New Roman" w:cs="Times New Roman"/>
        </w:rPr>
        <w:t>)</w:t>
      </w:r>
      <w:r w:rsidRPr="00DF6F77">
        <w:rPr>
          <w:rFonts w:ascii="Times New Roman" w:hAnsi="Times New Roman" w:cs="Times New Roman"/>
        </w:rPr>
        <w:t>, Aurelij</w:t>
      </w:r>
      <w:r w:rsidR="00E70E71">
        <w:rPr>
          <w:rFonts w:ascii="Times New Roman" w:hAnsi="Times New Roman" w:cs="Times New Roman"/>
        </w:rPr>
        <w:t>ą</w:t>
      </w:r>
      <w:r w:rsidRPr="00DF6F77">
        <w:rPr>
          <w:rFonts w:ascii="Times New Roman" w:hAnsi="Times New Roman" w:cs="Times New Roman"/>
        </w:rPr>
        <w:t xml:space="preserve"> Leonavičien</w:t>
      </w:r>
      <w:r w:rsidR="00E70E71">
        <w:rPr>
          <w:rFonts w:ascii="Times New Roman" w:hAnsi="Times New Roman" w:cs="Times New Roman"/>
        </w:rPr>
        <w:t>ą</w:t>
      </w:r>
      <w:r w:rsidR="001B0F4C">
        <w:rPr>
          <w:rFonts w:ascii="Times New Roman" w:hAnsi="Times New Roman" w:cs="Times New Roman"/>
        </w:rPr>
        <w:t xml:space="preserve"> </w:t>
      </w:r>
      <w:r w:rsidRPr="00DF6F77">
        <w:rPr>
          <w:rFonts w:ascii="Times New Roman" w:hAnsi="Times New Roman" w:cs="Times New Roman"/>
        </w:rPr>
        <w:t>(VDU)</w:t>
      </w:r>
      <w:r w:rsidR="00E70E71">
        <w:rPr>
          <w:rFonts w:ascii="Times New Roman" w:hAnsi="Times New Roman" w:cs="Times New Roman"/>
        </w:rPr>
        <w:t xml:space="preserve">, </w:t>
      </w:r>
      <w:r w:rsidRPr="00DF6F77">
        <w:rPr>
          <w:rFonts w:ascii="Times New Roman" w:hAnsi="Times New Roman" w:cs="Times New Roman"/>
        </w:rPr>
        <w:t>Giedri</w:t>
      </w:r>
      <w:r w:rsidR="00E70E71">
        <w:rPr>
          <w:rFonts w:ascii="Times New Roman" w:hAnsi="Times New Roman" w:cs="Times New Roman"/>
        </w:rPr>
        <w:t>ų</w:t>
      </w:r>
      <w:r w:rsidRPr="00DF6F77">
        <w:rPr>
          <w:rFonts w:ascii="Times New Roman" w:hAnsi="Times New Roman" w:cs="Times New Roman"/>
        </w:rPr>
        <w:t> Subači</w:t>
      </w:r>
      <w:r w:rsidR="00E70E71">
        <w:rPr>
          <w:rFonts w:ascii="Times New Roman" w:hAnsi="Times New Roman" w:cs="Times New Roman"/>
        </w:rPr>
        <w:t>ų (Ilinojaus universitetas</w:t>
      </w:r>
      <w:r w:rsidR="00A00547">
        <w:rPr>
          <w:rFonts w:ascii="Times New Roman" w:hAnsi="Times New Roman" w:cs="Times New Roman"/>
        </w:rPr>
        <w:t xml:space="preserve"> Čikagoje</w:t>
      </w:r>
      <w:r w:rsidR="00E70E71">
        <w:rPr>
          <w:rFonts w:ascii="Times New Roman" w:hAnsi="Times New Roman" w:cs="Times New Roman"/>
        </w:rPr>
        <w:t>, JAV</w:t>
      </w:r>
      <w:r w:rsidRPr="00DF6F77">
        <w:rPr>
          <w:rFonts w:ascii="Times New Roman" w:hAnsi="Times New Roman" w:cs="Times New Roman"/>
        </w:rPr>
        <w:t>), Salah Mejri</w:t>
      </w:r>
      <w:r w:rsidR="00E70E71">
        <w:rPr>
          <w:rFonts w:ascii="Times New Roman" w:hAnsi="Times New Roman" w:cs="Times New Roman"/>
        </w:rPr>
        <w:t xml:space="preserve"> </w:t>
      </w:r>
      <w:r w:rsidR="00A00547">
        <w:rPr>
          <w:rFonts w:ascii="Times New Roman" w:hAnsi="Times New Roman" w:cs="Times New Roman"/>
        </w:rPr>
        <w:t>(</w:t>
      </w:r>
      <w:r w:rsidR="00A00547" w:rsidRPr="00DF6F77">
        <w:rPr>
          <w:rFonts w:ascii="Times New Roman" w:hAnsi="Times New Roman" w:cs="Times New Roman"/>
        </w:rPr>
        <w:t>Šiaurės Paryžiaus Sorbonos universitetas, Prancūzija</w:t>
      </w:r>
      <w:r w:rsidRPr="00DF6F77">
        <w:rPr>
          <w:rFonts w:ascii="Times New Roman" w:hAnsi="Times New Roman" w:cs="Times New Roman"/>
        </w:rPr>
        <w:t>), Manuel</w:t>
      </w:r>
      <w:r w:rsidR="00A00547">
        <w:rPr>
          <w:rFonts w:ascii="Times New Roman" w:hAnsi="Times New Roman" w:cs="Times New Roman"/>
        </w:rPr>
        <w:t>į</w:t>
      </w:r>
      <w:r w:rsidRPr="00DF6F77">
        <w:rPr>
          <w:rFonts w:ascii="Times New Roman" w:hAnsi="Times New Roman" w:cs="Times New Roman"/>
        </w:rPr>
        <w:t xml:space="preserve"> Célio Conceição</w:t>
      </w:r>
      <w:r w:rsidR="00A00547">
        <w:rPr>
          <w:rFonts w:ascii="Times New Roman" w:hAnsi="Times New Roman" w:cs="Times New Roman"/>
        </w:rPr>
        <w:t xml:space="preserve"> (Algarvės universitetas, Portugalija</w:t>
      </w:r>
      <w:r w:rsidRPr="00DF6F77">
        <w:rPr>
          <w:rFonts w:ascii="Times New Roman" w:hAnsi="Times New Roman" w:cs="Times New Roman"/>
        </w:rPr>
        <w:t>), Mireia Trenchs Parera</w:t>
      </w:r>
      <w:r w:rsidR="00A00547">
        <w:rPr>
          <w:rFonts w:ascii="Times New Roman" w:hAnsi="Times New Roman" w:cs="Times New Roman"/>
        </w:rPr>
        <w:t xml:space="preserve"> (</w:t>
      </w:r>
      <w:r w:rsidR="00A00547" w:rsidRPr="00DF6F77">
        <w:rPr>
          <w:rFonts w:ascii="Times New Roman" w:hAnsi="Times New Roman" w:cs="Times New Roman"/>
        </w:rPr>
        <w:t>Pompeu Fabra universitetas</w:t>
      </w:r>
      <w:r w:rsidR="00A00547">
        <w:rPr>
          <w:rFonts w:ascii="Times New Roman" w:hAnsi="Times New Roman" w:cs="Times New Roman"/>
        </w:rPr>
        <w:t>, Ispanija</w:t>
      </w:r>
      <w:r w:rsidRPr="00DF6F77">
        <w:rPr>
          <w:rFonts w:ascii="Times New Roman" w:hAnsi="Times New Roman" w:cs="Times New Roman"/>
        </w:rPr>
        <w:t>).</w:t>
      </w:r>
      <w:r w:rsidRPr="00DF6F77">
        <w:t xml:space="preserve"> </w:t>
      </w:r>
    </w:p>
    <w:p w14:paraId="69119997" w14:textId="77777777" w:rsidR="00DF6F77" w:rsidRPr="00DF6F77" w:rsidRDefault="00DF6F77" w:rsidP="00DF6F77">
      <w:pPr>
        <w:spacing w:line="360" w:lineRule="auto"/>
        <w:jc w:val="both"/>
        <w:rPr>
          <w:rFonts w:ascii="Times New Roman" w:hAnsi="Times New Roman" w:cs="Times New Roman"/>
        </w:rPr>
      </w:pPr>
    </w:p>
    <w:p w14:paraId="633E23A0" w14:textId="77777777" w:rsidR="00DF6F77" w:rsidRPr="00DF6F77" w:rsidRDefault="00DF6F77" w:rsidP="00DF6F77">
      <w:pPr>
        <w:spacing w:line="360" w:lineRule="auto"/>
        <w:ind w:firstLine="720"/>
        <w:jc w:val="both"/>
        <w:rPr>
          <w:rFonts w:ascii="Times New Roman" w:hAnsi="Times New Roman" w:cs="Times New Roman"/>
          <w:b/>
        </w:rPr>
      </w:pPr>
      <w:r w:rsidRPr="00DF6F77">
        <w:rPr>
          <w:rFonts w:ascii="Times New Roman" w:hAnsi="Times New Roman" w:cs="Times New Roman"/>
          <w:color w:val="000000"/>
        </w:rPr>
        <w:t xml:space="preserve">Atnaujinta žurnalo </w:t>
      </w:r>
      <w:r w:rsidRPr="00DF6F77">
        <w:rPr>
          <w:rFonts w:ascii="Times New Roman" w:hAnsi="Times New Roman" w:cs="Times New Roman"/>
          <w:lang w:val="lt-LT"/>
        </w:rPr>
        <w:t>„Verbum“ redakcinė kolegija:</w:t>
      </w:r>
    </w:p>
    <w:p w14:paraId="61E98EEF"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Vyriausioji redaktorė prof. dr. Danguolė Melnikienė </w:t>
      </w:r>
    </w:p>
    <w:p w14:paraId="581D508C"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77A7F002" w14:textId="77777777" w:rsidR="00DF6F77" w:rsidRPr="00DF6F77" w:rsidRDefault="00DF6F77" w:rsidP="00DF6F77">
      <w:pPr>
        <w:rPr>
          <w:rFonts w:ascii="Times New Roman" w:hAnsi="Times New Roman" w:cs="Times New Roman"/>
        </w:rPr>
      </w:pPr>
    </w:p>
    <w:p w14:paraId="00AF852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Vyriausiosios redaktorės pavaduotoja  doc. dr. Lina Bikelienė</w:t>
      </w:r>
    </w:p>
    <w:p w14:paraId="6894B9FB"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2CAFB996" w14:textId="77777777" w:rsidR="00DF6F77" w:rsidRPr="00DF6F77" w:rsidRDefault="00DF6F77" w:rsidP="00DF6F77">
      <w:pPr>
        <w:rPr>
          <w:rFonts w:ascii="Times New Roman" w:hAnsi="Times New Roman" w:cs="Times New Roman"/>
        </w:rPr>
      </w:pPr>
    </w:p>
    <w:p w14:paraId="6C6F87E8"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Atsakingoji sekretorė doc. dr. Viktorija Makarova</w:t>
      </w:r>
    </w:p>
    <w:p w14:paraId="0DBDB60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41FC45C4" w14:textId="77777777" w:rsidR="00DF6F77" w:rsidRPr="00DF6F77" w:rsidRDefault="00DF6F77" w:rsidP="00DF6F77">
      <w:pPr>
        <w:rPr>
          <w:rFonts w:ascii="Times New Roman" w:hAnsi="Times New Roman" w:cs="Times New Roman"/>
        </w:rPr>
      </w:pPr>
    </w:p>
    <w:p w14:paraId="060D3E48"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Nariai:</w:t>
      </w:r>
    </w:p>
    <w:p w14:paraId="451B0DF9"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Jolanta Aritz</w:t>
      </w:r>
    </w:p>
    <w:p w14:paraId="39F3DDA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Pietų Kalifornijos universitetas, JAV</w:t>
      </w:r>
    </w:p>
    <w:p w14:paraId="5B8C15FB" w14:textId="77777777" w:rsidR="00DF6F77" w:rsidRPr="00DF6F77" w:rsidRDefault="00DF6F77" w:rsidP="00DF6F77">
      <w:pPr>
        <w:rPr>
          <w:rFonts w:ascii="Times New Roman" w:hAnsi="Times New Roman" w:cs="Times New Roman"/>
        </w:rPr>
      </w:pPr>
    </w:p>
    <w:p w14:paraId="283419BF"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Xavier Blanco Escoda</w:t>
      </w:r>
    </w:p>
    <w:p w14:paraId="71CC8CE0"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Autonominis Barselonos universitetas, Ispanija</w:t>
      </w:r>
    </w:p>
    <w:p w14:paraId="4F455B12" w14:textId="77777777" w:rsidR="00DF6F77" w:rsidRPr="00DF6F77" w:rsidRDefault="00DF6F77" w:rsidP="00DF6F77">
      <w:pPr>
        <w:rPr>
          <w:rFonts w:ascii="Times New Roman" w:hAnsi="Times New Roman" w:cs="Times New Roman"/>
        </w:rPr>
      </w:pPr>
    </w:p>
    <w:p w14:paraId="32C39862"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Prof. dr. Manuel Célio Conceição </w:t>
      </w:r>
    </w:p>
    <w:p w14:paraId="14B9AF16"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Algarvės universitetas, Portugalija</w:t>
      </w:r>
    </w:p>
    <w:p w14:paraId="327E9D69" w14:textId="77777777" w:rsidR="00DF6F77" w:rsidRPr="00DF6F77" w:rsidRDefault="00DF6F77" w:rsidP="00DF6F77">
      <w:pPr>
        <w:rPr>
          <w:rFonts w:ascii="Times New Roman" w:hAnsi="Times New Roman" w:cs="Times New Roman"/>
        </w:rPr>
      </w:pPr>
    </w:p>
    <w:p w14:paraId="3E698462"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Loïc Depecker</w:t>
      </w:r>
    </w:p>
    <w:p w14:paraId="71088920"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Paryžiaus Sorbonos universitetas, Prancūzija</w:t>
      </w:r>
    </w:p>
    <w:p w14:paraId="6F81958C" w14:textId="77777777" w:rsidR="00DF6F77" w:rsidRPr="00DF6F77" w:rsidRDefault="00DF6F77" w:rsidP="00DF6F77">
      <w:pPr>
        <w:rPr>
          <w:rFonts w:ascii="Times New Roman" w:hAnsi="Times New Roman" w:cs="Times New Roman"/>
        </w:rPr>
      </w:pPr>
    </w:p>
    <w:p w14:paraId="5952FEB0"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Pietro U. Dini</w:t>
      </w:r>
    </w:p>
    <w:p w14:paraId="6001964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Pizos universitetas, Italija</w:t>
      </w:r>
    </w:p>
    <w:p w14:paraId="37EE202B" w14:textId="77777777" w:rsidR="00DF6F77" w:rsidRPr="00DF6F77" w:rsidRDefault="00DF6F77" w:rsidP="00DF6F77">
      <w:pPr>
        <w:rPr>
          <w:rFonts w:ascii="Times New Roman" w:hAnsi="Times New Roman" w:cs="Times New Roman"/>
        </w:rPr>
      </w:pPr>
    </w:p>
    <w:p w14:paraId="4554E252"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Giovanni Dotoli</w:t>
      </w:r>
    </w:p>
    <w:p w14:paraId="647B2F5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Bario Aldo Moro universitetas, Italija</w:t>
      </w:r>
    </w:p>
    <w:p w14:paraId="64D313DC" w14:textId="77777777" w:rsidR="00DF6F77" w:rsidRPr="00DF6F77" w:rsidRDefault="00DF6F77" w:rsidP="00DF6F77">
      <w:pPr>
        <w:rPr>
          <w:rFonts w:ascii="Times New Roman" w:hAnsi="Times New Roman" w:cs="Times New Roman"/>
        </w:rPr>
      </w:pPr>
    </w:p>
    <w:p w14:paraId="10ADCC2C"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Doc. dr. Carmen Caro Dugo</w:t>
      </w:r>
    </w:p>
    <w:p w14:paraId="767E610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Vilniaus universitetas, Lietuva </w:t>
      </w:r>
    </w:p>
    <w:p w14:paraId="695CB6A9" w14:textId="77777777" w:rsidR="00DF6F77" w:rsidRPr="00DF6F77" w:rsidRDefault="00DF6F77" w:rsidP="00DF6F77">
      <w:pPr>
        <w:rPr>
          <w:rFonts w:ascii="Times New Roman" w:hAnsi="Times New Roman" w:cs="Times New Roman"/>
        </w:rPr>
      </w:pPr>
    </w:p>
    <w:p w14:paraId="24D853E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Lilija Duskajeva</w:t>
      </w:r>
    </w:p>
    <w:p w14:paraId="1A187F78"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Sankt Peterburgo valstybinis universitetas, Rusija</w:t>
      </w:r>
    </w:p>
    <w:p w14:paraId="38DEE64D" w14:textId="77777777" w:rsidR="00DF6F77" w:rsidRPr="00DF6F77" w:rsidRDefault="00DF6F77" w:rsidP="00DF6F77">
      <w:pPr>
        <w:rPr>
          <w:rFonts w:ascii="Times New Roman" w:hAnsi="Times New Roman" w:cs="Times New Roman"/>
        </w:rPr>
      </w:pPr>
    </w:p>
    <w:p w14:paraId="5A35EB4B"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Doc. dr. Aušra Janulienė</w:t>
      </w:r>
    </w:p>
    <w:p w14:paraId="6190757C"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 xml:space="preserve">Vilniaus universitetas, Lietuva </w:t>
      </w:r>
    </w:p>
    <w:p w14:paraId="7DF7FCB2" w14:textId="77777777" w:rsidR="00DF6F77" w:rsidRPr="00DF6F77" w:rsidRDefault="00DF6F77" w:rsidP="00DF6F77">
      <w:pPr>
        <w:rPr>
          <w:rFonts w:ascii="Times New Roman" w:hAnsi="Times New Roman" w:cs="Times New Roman"/>
        </w:rPr>
      </w:pPr>
    </w:p>
    <w:p w14:paraId="2DA63306"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Roma Kriaučiūnienė</w:t>
      </w:r>
    </w:p>
    <w:p w14:paraId="5C00387B"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Vilniaus universitetas, Lietuva</w:t>
      </w:r>
    </w:p>
    <w:p w14:paraId="0F83B595" w14:textId="77777777" w:rsidR="00DF6F77" w:rsidRPr="00DF6F77" w:rsidRDefault="00DF6F77" w:rsidP="00DF6F77">
      <w:pPr>
        <w:rPr>
          <w:rFonts w:ascii="Times New Roman" w:hAnsi="Times New Roman" w:cs="Times New Roman"/>
        </w:rPr>
      </w:pPr>
    </w:p>
    <w:p w14:paraId="4AD9C20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Terry Lamb</w:t>
      </w:r>
    </w:p>
    <w:p w14:paraId="1EF4BF5D"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Vestminsterio universitetas, Jungtinė Karalystė</w:t>
      </w:r>
    </w:p>
    <w:p w14:paraId="2E5E1732" w14:textId="77777777" w:rsidR="00DF6F77" w:rsidRPr="00DF6F77" w:rsidRDefault="00DF6F77" w:rsidP="00DF6F77">
      <w:pPr>
        <w:rPr>
          <w:rFonts w:ascii="Times New Roman" w:hAnsi="Times New Roman" w:cs="Times New Roman"/>
        </w:rPr>
      </w:pPr>
    </w:p>
    <w:p w14:paraId="6AACACC8"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lastRenderedPageBreak/>
        <w:t>Prof. dr. Aurelija Leonavičienė</w:t>
      </w:r>
    </w:p>
    <w:p w14:paraId="7D6D69C4"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Vytauto Didžiojo universitetas, Lietuva</w:t>
      </w:r>
    </w:p>
    <w:p w14:paraId="697F80BB" w14:textId="77777777" w:rsidR="00DF6F77" w:rsidRPr="00DF6F77" w:rsidRDefault="00DF6F77" w:rsidP="00DF6F77">
      <w:pPr>
        <w:rPr>
          <w:rFonts w:ascii="Times New Roman" w:hAnsi="Times New Roman" w:cs="Times New Roman"/>
        </w:rPr>
      </w:pPr>
    </w:p>
    <w:p w14:paraId="5B7A81F0"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Vilmantė Liubinienė</w:t>
      </w:r>
    </w:p>
    <w:p w14:paraId="05D7C5A2"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Kauno technologijos universitetas, Lietuva</w:t>
      </w:r>
    </w:p>
    <w:p w14:paraId="41C58B7A" w14:textId="77777777" w:rsidR="00DF6F77" w:rsidRPr="00DF6F77" w:rsidRDefault="00DF6F77" w:rsidP="00DF6F77">
      <w:pPr>
        <w:rPr>
          <w:rFonts w:ascii="Times New Roman" w:hAnsi="Times New Roman" w:cs="Times New Roman"/>
        </w:rPr>
      </w:pPr>
    </w:p>
    <w:p w14:paraId="5284A6EE" w14:textId="77777777" w:rsidR="00DF6F77" w:rsidRPr="00DF6F77" w:rsidRDefault="00DF6F77" w:rsidP="00DF6F77">
      <w:pPr>
        <w:rPr>
          <w:rFonts w:ascii="Times New Roman" w:hAnsi="Times New Roman" w:cs="Times New Roman"/>
          <w:color w:val="006FC9"/>
          <w:shd w:val="clear" w:color="auto" w:fill="FFFFFF"/>
        </w:rPr>
      </w:pPr>
      <w:r w:rsidRPr="00DF6F77">
        <w:rPr>
          <w:rFonts w:ascii="Times New Roman" w:hAnsi="Times New Roman" w:cs="Times New Roman"/>
        </w:rPr>
        <w:t>Prof. dr. Ineta Luka</w:t>
      </w:r>
    </w:p>
    <w:p w14:paraId="4604C99C"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Turibos universitetas, Latvija</w:t>
      </w:r>
    </w:p>
    <w:p w14:paraId="40B734A6" w14:textId="77777777" w:rsidR="00DF6F77" w:rsidRPr="00DF6F77" w:rsidRDefault="00DF6F77" w:rsidP="00DF6F77">
      <w:pPr>
        <w:rPr>
          <w:rFonts w:ascii="Times New Roman" w:hAnsi="Times New Roman" w:cs="Times New Roman"/>
        </w:rPr>
      </w:pPr>
    </w:p>
    <w:p w14:paraId="4F6B8903"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Salah Mejri</w:t>
      </w:r>
    </w:p>
    <w:p w14:paraId="6B742795"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Šiaurės Paryžiaus Sorbonos universitetas, Prancūzija</w:t>
      </w:r>
    </w:p>
    <w:p w14:paraId="621F63C1" w14:textId="77777777" w:rsidR="00DF6F77" w:rsidRPr="00DF6F77" w:rsidRDefault="00DF6F77" w:rsidP="00DF6F77">
      <w:pPr>
        <w:rPr>
          <w:rFonts w:ascii="Times New Roman" w:hAnsi="Times New Roman" w:cs="Times New Roman"/>
        </w:rPr>
      </w:pPr>
    </w:p>
    <w:p w14:paraId="6942E137"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Giedrius Subačius</w:t>
      </w:r>
    </w:p>
    <w:p w14:paraId="45C6EFB8"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Ilinojaus universitetas Čikagoje, JAV</w:t>
      </w:r>
    </w:p>
    <w:p w14:paraId="7BE73F88" w14:textId="77777777" w:rsidR="00DF6F77" w:rsidRPr="00DF6F77" w:rsidRDefault="00DF6F77" w:rsidP="00DF6F77">
      <w:pPr>
        <w:rPr>
          <w:rFonts w:ascii="Times New Roman" w:hAnsi="Times New Roman" w:cs="Times New Roman"/>
        </w:rPr>
      </w:pPr>
    </w:p>
    <w:p w14:paraId="717D2E81"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Prof. dr. Mireia Trenchs Parera</w:t>
      </w:r>
    </w:p>
    <w:p w14:paraId="6A6DEC7E" w14:textId="77777777" w:rsidR="00DF6F77" w:rsidRPr="00DF6F77" w:rsidRDefault="00DF6F77" w:rsidP="00DF6F77">
      <w:pPr>
        <w:rPr>
          <w:rFonts w:ascii="Times New Roman" w:hAnsi="Times New Roman" w:cs="Times New Roman"/>
        </w:rPr>
      </w:pPr>
      <w:r w:rsidRPr="00DF6F77">
        <w:rPr>
          <w:rFonts w:ascii="Times New Roman" w:hAnsi="Times New Roman" w:cs="Times New Roman"/>
        </w:rPr>
        <w:t>Pompeu Fabra universitetas, Ispanija</w:t>
      </w:r>
    </w:p>
    <w:p w14:paraId="161691B1" w14:textId="77777777" w:rsidR="00DF6F77" w:rsidRPr="0022684B" w:rsidRDefault="00DF6F77" w:rsidP="00DF6F77">
      <w:pPr>
        <w:spacing w:line="360" w:lineRule="auto"/>
        <w:jc w:val="both"/>
        <w:rPr>
          <w:sz w:val="22"/>
          <w:szCs w:val="22"/>
        </w:rPr>
      </w:pPr>
    </w:p>
    <w:p w14:paraId="4AC2C364" w14:textId="2C14B2BC" w:rsidR="00786008" w:rsidRDefault="00786008" w:rsidP="00E44617">
      <w:pPr>
        <w:spacing w:line="360" w:lineRule="auto"/>
        <w:jc w:val="both"/>
        <w:rPr>
          <w:rFonts w:ascii="Times New Roman" w:hAnsi="Times New Roman" w:cs="Times New Roman"/>
          <w:color w:val="000000"/>
        </w:rPr>
      </w:pPr>
      <w:r w:rsidRPr="00786008">
        <w:rPr>
          <w:rFonts w:ascii="Times New Roman" w:hAnsi="Times New Roman" w:cs="Times New Roman"/>
          <w:b/>
          <w:color w:val="000000"/>
          <w:lang w:val="lt-LT"/>
        </w:rPr>
        <w:t>4.</w:t>
      </w:r>
      <w:r w:rsidR="00D260DF">
        <w:rPr>
          <w:rFonts w:ascii="Times New Roman" w:hAnsi="Times New Roman" w:cs="Times New Roman"/>
          <w:b/>
          <w:color w:val="000000"/>
          <w:lang w:val="lt-LT"/>
        </w:rPr>
        <w:t xml:space="preserve"> </w:t>
      </w:r>
      <w:r w:rsidRPr="00786008">
        <w:rPr>
          <w:rFonts w:ascii="Times New Roman" w:hAnsi="Times New Roman" w:cs="Times New Roman"/>
          <w:b/>
          <w:color w:val="000000"/>
          <w:lang w:val="lt-LT"/>
        </w:rPr>
        <w:t>SVARSTYTA</w:t>
      </w:r>
      <w:r w:rsidRPr="00786008">
        <w:rPr>
          <w:rFonts w:ascii="Times New Roman" w:hAnsi="Times New Roman" w:cs="Times New Roman"/>
          <w:color w:val="000000"/>
          <w:lang w:val="lt-LT"/>
        </w:rPr>
        <w:t>.</w:t>
      </w:r>
      <w:r w:rsidRPr="00786008">
        <w:rPr>
          <w:rFonts w:ascii="Times New Roman" w:hAnsi="Times New Roman" w:cs="Times New Roman"/>
        </w:rPr>
        <w:t xml:space="preserve"> Fakulteto struktūrinės reformos aptarimas / </w:t>
      </w:r>
      <w:r w:rsidRPr="00786008">
        <w:rPr>
          <w:rFonts w:ascii="Times New Roman" w:hAnsi="Times New Roman" w:cs="Times New Roman"/>
          <w:color w:val="000000"/>
        </w:rPr>
        <w:t>Fakulteto bendruomenės apklausos rezultatai.</w:t>
      </w:r>
    </w:p>
    <w:p w14:paraId="5B6CFD03" w14:textId="0CFBF64E" w:rsidR="00E44617" w:rsidRPr="00786008" w:rsidRDefault="008A1C62" w:rsidP="00E44617">
      <w:pPr>
        <w:spacing w:line="360" w:lineRule="auto"/>
        <w:jc w:val="both"/>
        <w:rPr>
          <w:rFonts w:ascii="Times New Roman" w:hAnsi="Times New Roman" w:cs="Times New Roman"/>
          <w:lang w:val="lt-LT"/>
        </w:rPr>
      </w:pPr>
      <w:r>
        <w:rPr>
          <w:rFonts w:ascii="Times New Roman" w:hAnsi="Times New Roman" w:cs="Times New Roman"/>
          <w:lang w:val="lt-LT"/>
        </w:rPr>
        <w:tab/>
        <w:t>Profesorė M. Ramonienė pradėjo diskusiją,</w:t>
      </w:r>
      <w:r w:rsidR="007C22EE" w:rsidRPr="007C22EE">
        <w:rPr>
          <w:rFonts w:ascii="Times New Roman" w:hAnsi="Times New Roman" w:cs="Times New Roman"/>
          <w:lang w:val="lt-LT"/>
        </w:rPr>
        <w:t xml:space="preserve"> </w:t>
      </w:r>
      <w:r w:rsidR="007C22EE">
        <w:rPr>
          <w:rFonts w:ascii="Times New Roman" w:hAnsi="Times New Roman" w:cs="Times New Roman"/>
          <w:lang w:val="lt-LT"/>
        </w:rPr>
        <w:t>pirmiausia</w:t>
      </w:r>
      <w:r>
        <w:rPr>
          <w:rFonts w:ascii="Times New Roman" w:hAnsi="Times New Roman" w:cs="Times New Roman"/>
          <w:lang w:val="lt-LT"/>
        </w:rPr>
        <w:t xml:space="preserve"> prašydama </w:t>
      </w:r>
      <w:r w:rsidR="001B0F4C">
        <w:rPr>
          <w:rFonts w:ascii="Times New Roman" w:hAnsi="Times New Roman" w:cs="Times New Roman"/>
          <w:lang w:val="lt-LT"/>
        </w:rPr>
        <w:t>pasisakyti</w:t>
      </w:r>
      <w:r>
        <w:rPr>
          <w:rFonts w:ascii="Times New Roman" w:hAnsi="Times New Roman" w:cs="Times New Roman"/>
          <w:lang w:val="lt-LT"/>
        </w:rPr>
        <w:t xml:space="preserve"> Tarybos narius, vėliau institutų direktores, po to – padalinių vedėjus</w:t>
      </w:r>
      <w:r w:rsidR="00E44617">
        <w:rPr>
          <w:rFonts w:ascii="Times New Roman" w:hAnsi="Times New Roman" w:cs="Times New Roman"/>
          <w:lang w:val="lt-LT"/>
        </w:rPr>
        <w:t xml:space="preserve"> ir kitus posėdžio dalyvius</w:t>
      </w:r>
      <w:r>
        <w:rPr>
          <w:rFonts w:ascii="Times New Roman" w:hAnsi="Times New Roman" w:cs="Times New Roman"/>
          <w:lang w:val="lt-LT"/>
        </w:rPr>
        <w:t xml:space="preserve">. Pasisakymui skiriama iki 5 minučių. Po posėdžio nuomonės bus </w:t>
      </w:r>
      <w:r w:rsidR="007C22EE">
        <w:rPr>
          <w:rFonts w:ascii="Times New Roman" w:hAnsi="Times New Roman" w:cs="Times New Roman"/>
          <w:lang w:val="lt-LT"/>
        </w:rPr>
        <w:t>apibendrintos</w:t>
      </w:r>
      <w:r>
        <w:rPr>
          <w:rFonts w:ascii="Times New Roman" w:hAnsi="Times New Roman" w:cs="Times New Roman"/>
          <w:lang w:val="lt-LT"/>
        </w:rPr>
        <w:t>.</w:t>
      </w:r>
      <w:r w:rsidR="00E44617">
        <w:rPr>
          <w:rFonts w:ascii="Times New Roman" w:hAnsi="Times New Roman" w:cs="Times New Roman"/>
          <w:lang w:val="lt-LT"/>
        </w:rPr>
        <w:t xml:space="preserve">  Prof. A. Holvoeto teigimu, apklausoje dalyvavo trečdalis visų Fakulteto bendruomenės narių, o iš jų beveik pusė buvo patenkinti esama padėtimi. Struktūrinė reforma įvyko neseniai, sunku tas pasekmes įvertinti. Profesorius siūlytų, kad apklausos iniciatoriai išdėstytų pasiūlymus, kodėl</w:t>
      </w:r>
      <w:r w:rsidR="0013769B">
        <w:rPr>
          <w:rFonts w:ascii="Times New Roman" w:hAnsi="Times New Roman" w:cs="Times New Roman"/>
          <w:lang w:val="lt-LT"/>
        </w:rPr>
        <w:t xml:space="preserve"> reiktų pradėti diskusiją, nes daugumai fakulteto darbuotojų nėra tokių skubių klausimų, k</w:t>
      </w:r>
      <w:r w:rsidR="001B0F4C">
        <w:rPr>
          <w:rFonts w:ascii="Times New Roman" w:hAnsi="Times New Roman" w:cs="Times New Roman"/>
          <w:lang w:val="lt-LT"/>
        </w:rPr>
        <w:t>uriuos reiktų pradėti svarstyti.</w:t>
      </w:r>
      <w:r w:rsidR="00E44617">
        <w:rPr>
          <w:rFonts w:ascii="Times New Roman" w:hAnsi="Times New Roman" w:cs="Times New Roman"/>
          <w:lang w:val="lt-LT"/>
        </w:rPr>
        <w:t xml:space="preserve"> </w:t>
      </w:r>
      <w:r w:rsidR="001B0F4C">
        <w:rPr>
          <w:rFonts w:ascii="Times New Roman" w:hAnsi="Times New Roman" w:cs="Times New Roman"/>
          <w:lang w:val="lt-LT"/>
        </w:rPr>
        <w:t>Pastebėtina, kad</w:t>
      </w:r>
      <w:r w:rsidR="00E44617">
        <w:rPr>
          <w:rFonts w:ascii="Times New Roman" w:hAnsi="Times New Roman" w:cs="Times New Roman"/>
          <w:lang w:val="lt-LT"/>
        </w:rPr>
        <w:t xml:space="preserve"> pandemijos metu nereiktų gaišti laiko nereikalingoms diskusijoms.</w:t>
      </w:r>
    </w:p>
    <w:p w14:paraId="1BE022EF" w14:textId="5648A31F" w:rsidR="008A1C62" w:rsidRDefault="008A1C62" w:rsidP="00293BB2">
      <w:pPr>
        <w:spacing w:line="360" w:lineRule="auto"/>
        <w:jc w:val="both"/>
        <w:rPr>
          <w:rFonts w:ascii="Times New Roman" w:hAnsi="Times New Roman" w:cs="Times New Roman"/>
          <w:lang w:val="lt-LT"/>
        </w:rPr>
      </w:pPr>
      <w:r>
        <w:rPr>
          <w:rFonts w:ascii="Times New Roman" w:hAnsi="Times New Roman" w:cs="Times New Roman"/>
          <w:lang w:val="lt-LT"/>
        </w:rPr>
        <w:tab/>
      </w:r>
      <w:r w:rsidR="00575166">
        <w:rPr>
          <w:rFonts w:ascii="Times New Roman" w:hAnsi="Times New Roman" w:cs="Times New Roman"/>
          <w:lang w:val="lt-LT"/>
        </w:rPr>
        <w:t>Prof. B. Stundžia</w:t>
      </w:r>
      <w:r w:rsidR="007C22EE">
        <w:rPr>
          <w:rFonts w:ascii="Times New Roman" w:hAnsi="Times New Roman" w:cs="Times New Roman"/>
          <w:lang w:val="lt-LT"/>
        </w:rPr>
        <w:t xml:space="preserve"> </w:t>
      </w:r>
      <w:r w:rsidR="00575166">
        <w:rPr>
          <w:rFonts w:ascii="Times New Roman" w:hAnsi="Times New Roman" w:cs="Times New Roman"/>
          <w:lang w:val="lt-LT"/>
        </w:rPr>
        <w:t>pasidalino Baltistikos katedros nuomone.</w:t>
      </w:r>
      <w:r w:rsidR="007C22EE">
        <w:rPr>
          <w:rFonts w:ascii="Times New Roman" w:hAnsi="Times New Roman" w:cs="Times New Roman"/>
          <w:lang w:val="lt-LT"/>
        </w:rPr>
        <w:t xml:space="preserve"> Katedros nariai mano, kad staigių pokyčių nereiktų, tačiau </w:t>
      </w:r>
      <w:r w:rsidR="001B0F4C">
        <w:rPr>
          <w:rFonts w:ascii="Times New Roman" w:hAnsi="Times New Roman" w:cs="Times New Roman"/>
          <w:lang w:val="lt-LT"/>
        </w:rPr>
        <w:t>svarbu</w:t>
      </w:r>
      <w:r w:rsidR="007C22EE">
        <w:rPr>
          <w:rFonts w:ascii="Times New Roman" w:hAnsi="Times New Roman" w:cs="Times New Roman"/>
          <w:lang w:val="lt-LT"/>
        </w:rPr>
        <w:t xml:space="preserve"> galvoti apie ateitį. Profesoriaus manymu, trečdalis </w:t>
      </w:r>
      <w:r w:rsidR="001B0F4C">
        <w:rPr>
          <w:rFonts w:ascii="Times New Roman" w:hAnsi="Times New Roman" w:cs="Times New Roman"/>
          <w:lang w:val="lt-LT"/>
        </w:rPr>
        <w:t>apklausos dalyvių yra pakankamas skaičius</w:t>
      </w:r>
      <w:r w:rsidR="007C22EE">
        <w:rPr>
          <w:rFonts w:ascii="Times New Roman" w:hAnsi="Times New Roman" w:cs="Times New Roman"/>
          <w:lang w:val="lt-LT"/>
        </w:rPr>
        <w:t xml:space="preserve">. Siekiant tinkamiau </w:t>
      </w:r>
      <w:r w:rsidR="00293BB2">
        <w:rPr>
          <w:rFonts w:ascii="Times New Roman" w:hAnsi="Times New Roman" w:cs="Times New Roman"/>
          <w:lang w:val="lt-LT"/>
        </w:rPr>
        <w:t>pasirengti struktūros tobulinimui</w:t>
      </w:r>
      <w:r w:rsidR="001B0F4C">
        <w:rPr>
          <w:rFonts w:ascii="Times New Roman" w:hAnsi="Times New Roman" w:cs="Times New Roman"/>
          <w:lang w:val="lt-LT"/>
        </w:rPr>
        <w:t>, duomenis</w:t>
      </w:r>
      <w:r w:rsidR="00293BB2">
        <w:rPr>
          <w:rFonts w:ascii="Times New Roman" w:hAnsi="Times New Roman" w:cs="Times New Roman"/>
          <w:lang w:val="lt-LT"/>
        </w:rPr>
        <w:t xml:space="preserve"> pravartu lyginti su kitų institucijų struktūra. Pvz., Tartu universitete padalinių struktūra prieš 2 metus buvo panaši kaip ir Filologijos fakultete, o dabar jau nebelikę katedr</w:t>
      </w:r>
      <w:r w:rsidR="001B0F4C">
        <w:rPr>
          <w:rFonts w:ascii="Times New Roman" w:hAnsi="Times New Roman" w:cs="Times New Roman"/>
          <w:lang w:val="lt-LT"/>
        </w:rPr>
        <w:t>ų, o egzistuoja tik institutai, mokykla,</w:t>
      </w:r>
      <w:r w:rsidR="00293BB2">
        <w:rPr>
          <w:rFonts w:ascii="Times New Roman" w:hAnsi="Times New Roman" w:cs="Times New Roman"/>
          <w:lang w:val="lt-LT"/>
        </w:rPr>
        <w:t xml:space="preserve"> akademija ir koledžas.</w:t>
      </w:r>
      <w:r w:rsidR="007C6ECE">
        <w:rPr>
          <w:rFonts w:ascii="Times New Roman" w:hAnsi="Times New Roman" w:cs="Times New Roman"/>
          <w:lang w:val="lt-LT"/>
        </w:rPr>
        <w:t xml:space="preserve"> </w:t>
      </w:r>
      <w:r w:rsidR="00675959">
        <w:rPr>
          <w:rFonts w:ascii="Times New Roman" w:hAnsi="Times New Roman" w:cs="Times New Roman"/>
          <w:lang w:val="lt-LT"/>
        </w:rPr>
        <w:t>Profesorius išskyrė kelis dalykus, į kuriuos siūlytų atkreipti dėmesį: nėra aiškus skirtumas tarp katedrų ir institutų, dubliuojamos studijų programos, informacijos pateikimas. Institutų sudėtyje trūksta logiškumo. Siūlytų sudaryti darbo grupę fakulteto struktūros tobulinimui.</w:t>
      </w:r>
    </w:p>
    <w:p w14:paraId="78011660" w14:textId="0BDCCCE1" w:rsidR="00666677" w:rsidRDefault="00666677" w:rsidP="00293BB2">
      <w:pPr>
        <w:spacing w:line="360" w:lineRule="auto"/>
        <w:jc w:val="both"/>
        <w:rPr>
          <w:rFonts w:ascii="Times New Roman" w:hAnsi="Times New Roman" w:cs="Times New Roman"/>
          <w:lang w:val="lt-LT"/>
        </w:rPr>
      </w:pPr>
      <w:r>
        <w:rPr>
          <w:rFonts w:ascii="Times New Roman" w:hAnsi="Times New Roman" w:cs="Times New Roman"/>
          <w:lang w:val="lt-LT"/>
        </w:rPr>
        <w:tab/>
        <w:t xml:space="preserve">Lituanistinių studijų katedros vedėja prof. Loreta Vilkienė priminė, kad apklausos iniciatorė – Taryba, kuri patvirtinto šios apklausos vykdymą, o ji su prof. B. Stundžia buvo įpareigoti atlikti tyrimą. LSK katedros nariai į tokią struktūrą, kuri yra dabar, žiūri kaip į </w:t>
      </w:r>
      <w:r>
        <w:rPr>
          <w:rFonts w:ascii="Times New Roman" w:hAnsi="Times New Roman" w:cs="Times New Roman"/>
          <w:lang w:val="lt-LT"/>
        </w:rPr>
        <w:lastRenderedPageBreak/>
        <w:t>nepasiteisinusią.</w:t>
      </w:r>
      <w:r w:rsidR="007C6ECE">
        <w:rPr>
          <w:rFonts w:ascii="Times New Roman" w:hAnsi="Times New Roman" w:cs="Times New Roman"/>
          <w:lang w:val="lt-LT"/>
        </w:rPr>
        <w:t xml:space="preserve"> Buvo prašoma aiškiai iškomunikuoti informaciją apie krūvio normą, krūvio skaičiavimą, virškrūvius. Dekanė prof. Inesa Šeškauskienė pastebėjo, kad dauguma iškeltų klausimų nesusiję su struktūrine reforma, </w:t>
      </w:r>
      <w:r w:rsidR="0020602B">
        <w:rPr>
          <w:rFonts w:ascii="Times New Roman" w:hAnsi="Times New Roman" w:cs="Times New Roman"/>
          <w:lang w:val="lt-LT"/>
        </w:rPr>
        <w:t>ir jie</w:t>
      </w:r>
      <w:r w:rsidR="007C6ECE">
        <w:rPr>
          <w:rFonts w:ascii="Times New Roman" w:hAnsi="Times New Roman" w:cs="Times New Roman"/>
          <w:lang w:val="lt-LT"/>
        </w:rPr>
        <w:t xml:space="preserve"> galėtų būti sprendžiami pasikviečiant fakulteto administraciją į katedros posėdį.</w:t>
      </w:r>
    </w:p>
    <w:p w14:paraId="757EFE7D" w14:textId="1E865D3F" w:rsidR="002E1E92" w:rsidRDefault="002E1E92" w:rsidP="00293BB2">
      <w:pPr>
        <w:spacing w:line="360" w:lineRule="auto"/>
        <w:jc w:val="both"/>
        <w:rPr>
          <w:rFonts w:ascii="Times New Roman" w:hAnsi="Times New Roman" w:cs="Times New Roman"/>
          <w:lang w:val="lt-LT"/>
        </w:rPr>
      </w:pPr>
      <w:r>
        <w:rPr>
          <w:rFonts w:ascii="Times New Roman" w:hAnsi="Times New Roman" w:cs="Times New Roman"/>
          <w:lang w:val="lt-LT"/>
        </w:rPr>
        <w:tab/>
        <w:t xml:space="preserve">Tarybos narė dr. Jurgita Katkuvienė išsakė Greimo centro nuomonę. </w:t>
      </w:r>
      <w:r w:rsidR="00F91B2F">
        <w:rPr>
          <w:rFonts w:ascii="Times New Roman" w:hAnsi="Times New Roman" w:cs="Times New Roman"/>
          <w:lang w:val="lt-LT"/>
        </w:rPr>
        <w:t>Siekiant užtikrinti m</w:t>
      </w:r>
      <w:r>
        <w:rPr>
          <w:rFonts w:ascii="Times New Roman" w:hAnsi="Times New Roman" w:cs="Times New Roman"/>
          <w:lang w:val="lt-LT"/>
        </w:rPr>
        <w:t>okslo plėt</w:t>
      </w:r>
      <w:r w:rsidR="0020602B">
        <w:rPr>
          <w:rFonts w:ascii="Times New Roman" w:hAnsi="Times New Roman" w:cs="Times New Roman"/>
          <w:lang w:val="lt-LT"/>
        </w:rPr>
        <w:t>r</w:t>
      </w:r>
      <w:r w:rsidR="00F91B2F">
        <w:rPr>
          <w:rFonts w:ascii="Times New Roman" w:hAnsi="Times New Roman" w:cs="Times New Roman"/>
          <w:lang w:val="lt-LT"/>
        </w:rPr>
        <w:t>ą</w:t>
      </w:r>
      <w:r>
        <w:rPr>
          <w:rFonts w:ascii="Times New Roman" w:hAnsi="Times New Roman" w:cs="Times New Roman"/>
          <w:lang w:val="lt-LT"/>
        </w:rPr>
        <w:t xml:space="preserve"> </w:t>
      </w:r>
      <w:r w:rsidR="00F91B2F">
        <w:rPr>
          <w:rFonts w:ascii="Times New Roman" w:hAnsi="Times New Roman" w:cs="Times New Roman"/>
          <w:lang w:val="lt-LT"/>
        </w:rPr>
        <w:t>reikėtų</w:t>
      </w:r>
      <w:r>
        <w:rPr>
          <w:rFonts w:ascii="Times New Roman" w:hAnsi="Times New Roman" w:cs="Times New Roman"/>
          <w:lang w:val="lt-LT"/>
        </w:rPr>
        <w:t xml:space="preserve"> mažinti dėstytojų krūvį, </w:t>
      </w:r>
      <w:r w:rsidR="00F91B2F">
        <w:rPr>
          <w:rFonts w:ascii="Times New Roman" w:hAnsi="Times New Roman" w:cs="Times New Roman"/>
          <w:lang w:val="lt-LT"/>
        </w:rPr>
        <w:t xml:space="preserve">pastebimas </w:t>
      </w:r>
      <w:r>
        <w:rPr>
          <w:rFonts w:ascii="Times New Roman" w:hAnsi="Times New Roman" w:cs="Times New Roman"/>
          <w:lang w:val="lt-LT"/>
        </w:rPr>
        <w:t>akivaizdus poreikis kurti atskirą lituanistikos mokslo tyrimų centrą. Pasidžiaugta LKVTI direktorės prof. Nijolės Maskaliūnienės konstruktyvia veikla buriant instituto kolektyvą.</w:t>
      </w:r>
    </w:p>
    <w:p w14:paraId="18571BA4" w14:textId="3724EB52" w:rsidR="002E1E92" w:rsidRDefault="002E1E92" w:rsidP="00293BB2">
      <w:pPr>
        <w:spacing w:line="360" w:lineRule="auto"/>
        <w:jc w:val="both"/>
        <w:rPr>
          <w:rFonts w:ascii="Times New Roman" w:hAnsi="Times New Roman" w:cs="Times New Roman"/>
          <w:lang w:val="lt-LT"/>
        </w:rPr>
      </w:pPr>
      <w:r>
        <w:rPr>
          <w:rFonts w:ascii="Times New Roman" w:hAnsi="Times New Roman" w:cs="Times New Roman"/>
          <w:lang w:val="lt-LT"/>
        </w:rPr>
        <w:tab/>
        <w:t>ARKSI direktorė doc. Nijolė Juchnevičienė perdavė tokius instituto vedėjų apibendrintus pastebėjimus: labai dubliuojama katedros vedėjų ir SPK pirmininkų veikla ir funkcijos, nėra aišku, kiek katedros vedėjai atsako už strateginį ir mokslo planavimą.  Vedėjai yra labai apkrauti biurokratiniu darbu, kai kurie institutai ir katedros turi administ</w:t>
      </w:r>
      <w:r w:rsidR="000E410D">
        <w:rPr>
          <w:rFonts w:ascii="Times New Roman" w:hAnsi="Times New Roman" w:cs="Times New Roman"/>
          <w:lang w:val="lt-LT"/>
        </w:rPr>
        <w:t>ratores, kiti ne, o tai apsunkina darbą.</w:t>
      </w:r>
    </w:p>
    <w:p w14:paraId="214E1B77" w14:textId="753741AA" w:rsidR="002E1E92" w:rsidRDefault="002E1E92" w:rsidP="00293BB2">
      <w:pPr>
        <w:spacing w:line="360" w:lineRule="auto"/>
        <w:jc w:val="both"/>
        <w:rPr>
          <w:rFonts w:ascii="Times New Roman" w:hAnsi="Times New Roman" w:cs="Times New Roman"/>
          <w:lang w:val="lt-LT"/>
        </w:rPr>
      </w:pPr>
      <w:r>
        <w:rPr>
          <w:rFonts w:ascii="Times New Roman" w:hAnsi="Times New Roman" w:cs="Times New Roman"/>
          <w:lang w:val="lt-LT"/>
        </w:rPr>
        <w:tab/>
        <w:t>LKVTI direktorė prof. Nijolė</w:t>
      </w:r>
      <w:r w:rsidR="0020602B">
        <w:rPr>
          <w:rFonts w:ascii="Times New Roman" w:hAnsi="Times New Roman" w:cs="Times New Roman"/>
          <w:lang w:val="lt-LT"/>
        </w:rPr>
        <w:t>s</w:t>
      </w:r>
      <w:r>
        <w:rPr>
          <w:rFonts w:ascii="Times New Roman" w:hAnsi="Times New Roman" w:cs="Times New Roman"/>
          <w:lang w:val="lt-LT"/>
        </w:rPr>
        <w:t xml:space="preserve"> Maskaliūnienės teigimu, reikia žiūrėti į reformos tikslą</w:t>
      </w:r>
      <w:r w:rsidR="000E410D">
        <w:rPr>
          <w:rFonts w:ascii="Times New Roman" w:hAnsi="Times New Roman" w:cs="Times New Roman"/>
          <w:lang w:val="lt-LT"/>
        </w:rPr>
        <w:t xml:space="preserve"> – inicijuoti mokslo plėtrą,</w:t>
      </w:r>
      <w:r w:rsidR="0020602B">
        <w:rPr>
          <w:rFonts w:ascii="Times New Roman" w:hAnsi="Times New Roman" w:cs="Times New Roman"/>
          <w:lang w:val="lt-LT"/>
        </w:rPr>
        <w:t xml:space="preserve"> todėl kartu svarbu</w:t>
      </w:r>
      <w:r w:rsidR="000E410D">
        <w:rPr>
          <w:rFonts w:ascii="Times New Roman" w:hAnsi="Times New Roman" w:cs="Times New Roman"/>
          <w:lang w:val="lt-LT"/>
        </w:rPr>
        <w:t xml:space="preserve"> gerinti infrastruktūrą (įrengti palėpes, daugiau darbo vietų). Siūloma </w:t>
      </w:r>
      <w:r w:rsidR="0020602B">
        <w:rPr>
          <w:rFonts w:ascii="Times New Roman" w:hAnsi="Times New Roman" w:cs="Times New Roman"/>
          <w:lang w:val="lt-LT"/>
        </w:rPr>
        <w:t>išskaidyti etatą į dėstytojo ir mokslininko, pastarajai skiriant mažesnę dalį</w:t>
      </w:r>
      <w:r w:rsidR="000E410D">
        <w:rPr>
          <w:rFonts w:ascii="Times New Roman" w:hAnsi="Times New Roman" w:cs="Times New Roman"/>
          <w:lang w:val="lt-LT"/>
        </w:rPr>
        <w:t xml:space="preserve">. Palankiai buvo įvertinti moksliniai seminarai, padėję vidinei instituto komunikacijai, </w:t>
      </w:r>
      <w:r w:rsidR="0020602B">
        <w:rPr>
          <w:rFonts w:ascii="Times New Roman" w:hAnsi="Times New Roman" w:cs="Times New Roman"/>
          <w:lang w:val="lt-LT"/>
        </w:rPr>
        <w:t xml:space="preserve">sudaryta </w:t>
      </w:r>
      <w:r w:rsidR="000E410D">
        <w:rPr>
          <w:rFonts w:ascii="Times New Roman" w:hAnsi="Times New Roman" w:cs="Times New Roman"/>
          <w:lang w:val="lt-LT"/>
        </w:rPr>
        <w:t>galimybė daugiau žmonių dalyvauti valdyme (Studijų ir Mokslo kolegijos).</w:t>
      </w:r>
    </w:p>
    <w:p w14:paraId="7B3E4388" w14:textId="48BFBA33" w:rsidR="000E410D" w:rsidRDefault="000E410D" w:rsidP="00293BB2">
      <w:pPr>
        <w:spacing w:line="360" w:lineRule="auto"/>
        <w:jc w:val="both"/>
        <w:rPr>
          <w:rFonts w:ascii="Times New Roman" w:hAnsi="Times New Roman" w:cs="Times New Roman"/>
          <w:lang w:val="lt-LT"/>
        </w:rPr>
      </w:pPr>
      <w:r>
        <w:rPr>
          <w:rFonts w:ascii="Times New Roman" w:hAnsi="Times New Roman" w:cs="Times New Roman"/>
          <w:lang w:val="lt-LT"/>
        </w:rPr>
        <w:tab/>
        <w:t xml:space="preserve">BKKI direktorė doc. Erika Sausverde akcentavo, kad jos vadovaujamame institute girdėti labai daug gerų atsiliepimų apie reformą ir padalinio struktūrą. </w:t>
      </w:r>
      <w:r w:rsidR="0020602B">
        <w:rPr>
          <w:rFonts w:ascii="Times New Roman" w:hAnsi="Times New Roman" w:cs="Times New Roman"/>
          <w:lang w:val="lt-LT"/>
        </w:rPr>
        <w:t>Pertvarka buvo nelengva</w:t>
      </w:r>
      <w:r>
        <w:rPr>
          <w:rFonts w:ascii="Times New Roman" w:hAnsi="Times New Roman" w:cs="Times New Roman"/>
          <w:lang w:val="lt-LT"/>
        </w:rPr>
        <w:t xml:space="preserve">, o į padalinius visi jungėsi savo noru. </w:t>
      </w:r>
      <w:r w:rsidR="00DF12A9">
        <w:rPr>
          <w:rFonts w:ascii="Times New Roman" w:hAnsi="Times New Roman" w:cs="Times New Roman"/>
          <w:lang w:val="lt-LT"/>
        </w:rPr>
        <w:t xml:space="preserve">Doc. Erika Sausverde pasidžiaugė, kad BKKI institute 2019 m. buvo inicijuotas doktorantų seminaras kartu su prof. A. Holvoetu ir doc. Jūrate Levina iš LKVTI. </w:t>
      </w:r>
      <w:r>
        <w:rPr>
          <w:rFonts w:ascii="Times New Roman" w:hAnsi="Times New Roman" w:cs="Times New Roman"/>
          <w:lang w:val="lt-LT"/>
        </w:rPr>
        <w:t xml:space="preserve">Jei lituanistinės katedros inicijuos jungimąsi į bendrą institutą, šį procesą </w:t>
      </w:r>
      <w:r w:rsidR="0020602B">
        <w:rPr>
          <w:rFonts w:ascii="Times New Roman" w:hAnsi="Times New Roman" w:cs="Times New Roman"/>
          <w:lang w:val="lt-LT"/>
        </w:rPr>
        <w:t xml:space="preserve">docentė </w:t>
      </w:r>
      <w:r>
        <w:rPr>
          <w:rFonts w:ascii="Times New Roman" w:hAnsi="Times New Roman" w:cs="Times New Roman"/>
          <w:lang w:val="lt-LT"/>
        </w:rPr>
        <w:t xml:space="preserve">vertins palankiai. Direktorė </w:t>
      </w:r>
      <w:r w:rsidR="0020602B">
        <w:rPr>
          <w:rFonts w:ascii="Times New Roman" w:hAnsi="Times New Roman" w:cs="Times New Roman"/>
          <w:lang w:val="lt-LT"/>
        </w:rPr>
        <w:t>atkreipė dėmesį</w:t>
      </w:r>
      <w:r>
        <w:rPr>
          <w:rFonts w:ascii="Times New Roman" w:hAnsi="Times New Roman" w:cs="Times New Roman"/>
          <w:lang w:val="lt-LT"/>
        </w:rPr>
        <w:t>, kad institutų nuostatai Taryboje dar nėra patvirtinti, nors yra parengti.</w:t>
      </w:r>
    </w:p>
    <w:p w14:paraId="21866495" w14:textId="5EECE03F" w:rsidR="00A3723E" w:rsidRDefault="000E410D" w:rsidP="00293BB2">
      <w:pPr>
        <w:spacing w:line="360" w:lineRule="auto"/>
        <w:jc w:val="both"/>
        <w:rPr>
          <w:rFonts w:ascii="Times New Roman" w:hAnsi="Times New Roman" w:cs="Times New Roman"/>
          <w:lang w:val="lt-LT"/>
        </w:rPr>
      </w:pPr>
      <w:r>
        <w:rPr>
          <w:rFonts w:ascii="Times New Roman" w:hAnsi="Times New Roman" w:cs="Times New Roman"/>
          <w:lang w:val="lt-LT"/>
        </w:rPr>
        <w:tab/>
        <w:t>UKI</w:t>
      </w:r>
      <w:r w:rsidR="00DF12A9">
        <w:rPr>
          <w:rFonts w:ascii="Times New Roman" w:hAnsi="Times New Roman" w:cs="Times New Roman"/>
          <w:lang w:val="lt-LT"/>
        </w:rPr>
        <w:t xml:space="preserve"> direktorė prof. Roma Kriaučiūnienė pritarė dalies pasisakiusiųjų nuomonei, kad apklausos da</w:t>
      </w:r>
      <w:r w:rsidR="0020602B">
        <w:rPr>
          <w:rFonts w:ascii="Times New Roman" w:hAnsi="Times New Roman" w:cs="Times New Roman"/>
          <w:lang w:val="lt-LT"/>
        </w:rPr>
        <w:t>lyvių skaičius nėra pakankamas.</w:t>
      </w:r>
      <w:r w:rsidR="00DF12A9">
        <w:rPr>
          <w:rFonts w:ascii="Times New Roman" w:hAnsi="Times New Roman" w:cs="Times New Roman"/>
          <w:lang w:val="lt-LT"/>
        </w:rPr>
        <w:t xml:space="preserve"> UKI į Filologijos fakultetą atėjo su sava nusistovėjusia struktūra, todėl problemiškesn</w:t>
      </w:r>
      <w:r w:rsidR="0020602B">
        <w:rPr>
          <w:rFonts w:ascii="Times New Roman" w:hAnsi="Times New Roman" w:cs="Times New Roman"/>
          <w:lang w:val="lt-LT"/>
        </w:rPr>
        <w:t>ė</w:t>
      </w:r>
      <w:r w:rsidR="00DF12A9">
        <w:rPr>
          <w:rFonts w:ascii="Times New Roman" w:hAnsi="Times New Roman" w:cs="Times New Roman"/>
          <w:lang w:val="lt-LT"/>
        </w:rPr>
        <w:t xml:space="preserve"> buvo pati integracija į fakulteto struktūrą. Katedrų vedėjų išsakytos nuomonės sutampa dėl 0,8 koeficiento taikymo lektoriams bei virškrūvio apmokėjimas mokslo metų gale. Direktorė viliasi, galbūt darbo grupė</w:t>
      </w:r>
      <w:r w:rsidR="00DF12A9" w:rsidRPr="00DF12A9">
        <w:rPr>
          <w:rFonts w:ascii="Times New Roman" w:hAnsi="Times New Roman" w:cs="Times New Roman"/>
        </w:rPr>
        <w:t xml:space="preserve"> </w:t>
      </w:r>
      <w:r w:rsidR="00DF12A9">
        <w:rPr>
          <w:rFonts w:ascii="Times New Roman" w:hAnsi="Times New Roman" w:cs="Times New Roman"/>
        </w:rPr>
        <w:t>dėl lektorių padėties fakultete</w:t>
      </w:r>
      <w:r w:rsidR="00DF12A9">
        <w:rPr>
          <w:rFonts w:ascii="Times New Roman" w:hAnsi="Times New Roman" w:cs="Times New Roman"/>
          <w:lang w:val="lt-LT"/>
        </w:rPr>
        <w:t>, patvirtinta 2020-11-27 Tarybos posėdyje,</w:t>
      </w:r>
      <w:r w:rsidR="00DF12A9">
        <w:rPr>
          <w:rFonts w:ascii="Times New Roman" w:hAnsi="Times New Roman" w:cs="Times New Roman"/>
          <w:b/>
          <w:lang w:val="lt-LT"/>
        </w:rPr>
        <w:t xml:space="preserve"> </w:t>
      </w:r>
      <w:r w:rsidR="00DF12A9">
        <w:rPr>
          <w:rFonts w:ascii="Times New Roman" w:hAnsi="Times New Roman" w:cs="Times New Roman"/>
          <w:lang w:val="lt-LT"/>
        </w:rPr>
        <w:t>pasitarnaus dėstytojų gerovei.</w:t>
      </w:r>
    </w:p>
    <w:p w14:paraId="70CC267F" w14:textId="61149709" w:rsidR="00667C3D" w:rsidRDefault="00667C3D" w:rsidP="00293BB2">
      <w:pPr>
        <w:spacing w:line="360" w:lineRule="auto"/>
        <w:jc w:val="both"/>
        <w:rPr>
          <w:rFonts w:ascii="Times New Roman" w:hAnsi="Times New Roman" w:cs="Times New Roman"/>
          <w:lang w:val="lt-LT"/>
        </w:rPr>
      </w:pPr>
      <w:r>
        <w:rPr>
          <w:rFonts w:ascii="Times New Roman" w:hAnsi="Times New Roman" w:cs="Times New Roman"/>
          <w:lang w:val="lt-LT"/>
        </w:rPr>
        <w:tab/>
        <w:t>VU Tarybos narys prof. Paulius Subačius</w:t>
      </w:r>
      <w:r w:rsidR="00F46959">
        <w:rPr>
          <w:rFonts w:ascii="Times New Roman" w:hAnsi="Times New Roman" w:cs="Times New Roman"/>
          <w:lang w:val="lt-LT"/>
        </w:rPr>
        <w:t xml:space="preserve"> pastebėjo, kad sunku pasverti, ar geriau logiška fakulteto struktūra, ar gera savijauta mokslininkams į institutus susijungus pagal tai, kaip jiems priimtiniau. Svarbiausiu tikslu išlieka mokslas ir būdai jam realizuoti. Svarbiausia problema išlieka filologijos programų patrauklumas abiturientams, nes stojimo tendencija yra </w:t>
      </w:r>
      <w:r w:rsidR="00F46959">
        <w:rPr>
          <w:rFonts w:ascii="Times New Roman" w:hAnsi="Times New Roman" w:cs="Times New Roman"/>
          <w:lang w:val="lt-LT"/>
        </w:rPr>
        <w:lastRenderedPageBreak/>
        <w:t>prasta. Tai liečia ne tik lituanistus, su šia problema jau buvo susidūrę rusų, lenkų, klasikinės filologijos programos, ateityje tai gali paliesti ir kitas studijų programas.</w:t>
      </w:r>
    </w:p>
    <w:p w14:paraId="6D3E2F7A" w14:textId="69C67BB7" w:rsidR="00F46959" w:rsidRDefault="00F46959" w:rsidP="00293BB2">
      <w:pPr>
        <w:spacing w:line="360" w:lineRule="auto"/>
        <w:jc w:val="both"/>
        <w:rPr>
          <w:rFonts w:ascii="Times New Roman" w:hAnsi="Times New Roman" w:cs="Times New Roman"/>
          <w:lang w:val="lt-LT"/>
        </w:rPr>
      </w:pPr>
      <w:r>
        <w:rPr>
          <w:rFonts w:ascii="Times New Roman" w:hAnsi="Times New Roman" w:cs="Times New Roman"/>
          <w:lang w:val="lt-LT"/>
        </w:rPr>
        <w:tab/>
        <w:t>Prof. A. Holvoetas pastebėjo, kad tokią fakulteto struktūrą lėmė fakulteto darbuotojų iniciatyva. Lituanistai ir baltistai turėjo galimybę susijungti, tačiau to nepadarė, nors ir dabar ši galimybė lieka atvira.</w:t>
      </w:r>
    </w:p>
    <w:p w14:paraId="4A4609CE" w14:textId="64F7D061" w:rsidR="00DF12A9" w:rsidRDefault="00F46959" w:rsidP="00293BB2">
      <w:pPr>
        <w:spacing w:line="360" w:lineRule="auto"/>
        <w:jc w:val="both"/>
        <w:rPr>
          <w:rFonts w:ascii="Times New Roman" w:hAnsi="Times New Roman" w:cs="Times New Roman"/>
          <w:lang w:val="lt-LT"/>
        </w:rPr>
      </w:pPr>
      <w:r>
        <w:rPr>
          <w:rFonts w:ascii="Times New Roman" w:hAnsi="Times New Roman" w:cs="Times New Roman"/>
          <w:lang w:val="lt-LT"/>
        </w:rPr>
        <w:tab/>
        <w:t>BKKI direktorė Erika Sausverdė pasidžiaugė, kad jos vadovaujamame institute yra sukurta nauja MA programa</w:t>
      </w:r>
      <w:r w:rsidR="00D33125">
        <w:rPr>
          <w:rFonts w:ascii="Times New Roman" w:hAnsi="Times New Roman" w:cs="Times New Roman"/>
          <w:lang w:val="lt-LT"/>
        </w:rPr>
        <w:t xml:space="preserve"> − Šiaurės Europos kalbos ir kultūros. </w:t>
      </w:r>
      <w:r>
        <w:rPr>
          <w:rFonts w:ascii="Times New Roman" w:hAnsi="Times New Roman" w:cs="Times New Roman"/>
          <w:lang w:val="lt-LT"/>
        </w:rPr>
        <w:t>Tai rodo, kad savo padalinio ribose tikrai galima sugalvoti ir įgyvendinti kažką naujo.</w:t>
      </w:r>
    </w:p>
    <w:p w14:paraId="1201FBB2" w14:textId="05569BC2" w:rsidR="00D33125" w:rsidRDefault="00D33125" w:rsidP="00293BB2">
      <w:pPr>
        <w:spacing w:line="360" w:lineRule="auto"/>
        <w:jc w:val="both"/>
        <w:rPr>
          <w:rFonts w:ascii="Times New Roman" w:hAnsi="Times New Roman" w:cs="Times New Roman"/>
          <w:lang w:val="lt-LT"/>
        </w:rPr>
      </w:pPr>
      <w:r>
        <w:rPr>
          <w:rFonts w:ascii="Times New Roman" w:hAnsi="Times New Roman" w:cs="Times New Roman"/>
          <w:lang w:val="lt-LT"/>
        </w:rPr>
        <w:tab/>
        <w:t>Toliau kalbėjo naujoji Tarybos narė prof. Brigita Speičytė.</w:t>
      </w:r>
      <w:r w:rsidR="009B3CEF">
        <w:rPr>
          <w:rFonts w:ascii="Times New Roman" w:hAnsi="Times New Roman" w:cs="Times New Roman"/>
          <w:lang w:val="lt-LT"/>
        </w:rPr>
        <w:t xml:space="preserve"> </w:t>
      </w:r>
      <w:r>
        <w:rPr>
          <w:rFonts w:ascii="Times New Roman" w:hAnsi="Times New Roman" w:cs="Times New Roman"/>
          <w:lang w:val="lt-LT"/>
        </w:rPr>
        <w:t>Profesorės teigimu, kaip mokslininkams Lietuvių literatūros katedros darbuotojams tikrai labai naudinga dirbti bendrame institute su Vertimo studijų katedra ir Greimo centru. Tačiau organizuojant studijų procesą neišvengiamai tenka bendradarbiauti su kitų lituanistinių katedrų vedėjais, i</w:t>
      </w:r>
      <w:r w:rsidR="009B3CEF">
        <w:rPr>
          <w:rFonts w:ascii="Times New Roman" w:hAnsi="Times New Roman" w:cs="Times New Roman"/>
          <w:lang w:val="lt-LT"/>
        </w:rPr>
        <w:t>r čia atsiranda neaiškumo</w:t>
      </w:r>
      <w:r w:rsidR="0020602B">
        <w:rPr>
          <w:rFonts w:ascii="Times New Roman" w:hAnsi="Times New Roman" w:cs="Times New Roman"/>
          <w:lang w:val="lt-LT"/>
        </w:rPr>
        <w:t xml:space="preserve">. </w:t>
      </w:r>
      <w:r w:rsidR="009B3CEF">
        <w:rPr>
          <w:rFonts w:ascii="Times New Roman" w:hAnsi="Times New Roman" w:cs="Times New Roman"/>
          <w:lang w:val="lt-LT"/>
        </w:rPr>
        <w:t>Be to, reiktų rimtos viso fakulteto strategijos dėl visų siūlomų filologijos studijų programų viešinimo.</w:t>
      </w:r>
    </w:p>
    <w:p w14:paraId="6D66FD45" w14:textId="07E4A52D" w:rsidR="009B3CEF" w:rsidRDefault="009B3CEF" w:rsidP="00293BB2">
      <w:pPr>
        <w:spacing w:line="360" w:lineRule="auto"/>
        <w:jc w:val="both"/>
        <w:rPr>
          <w:rFonts w:ascii="Times New Roman" w:hAnsi="Times New Roman" w:cs="Times New Roman"/>
          <w:lang w:val="lt-LT"/>
        </w:rPr>
      </w:pPr>
      <w:r>
        <w:rPr>
          <w:rFonts w:ascii="Times New Roman" w:hAnsi="Times New Roman" w:cs="Times New Roman"/>
          <w:lang w:val="lt-LT"/>
        </w:rPr>
        <w:tab/>
        <w:t xml:space="preserve">Prof. M. Ramonienės manymu, atsižvelgiant į pagrindinį reformos tikslą – mokslo stiprinimą, reiktų peržiūrėti, kas padaryta ne taip. Dėstytojų krūviai padidėjo, o laiko užsiimti moksline veikla ir rašyti straipsnius sumažėjo. Studijų krepšeliai lieka tokie patys, lėšos dėl didesnio auditorinio krūvio </w:t>
      </w:r>
      <w:bookmarkStart w:id="0" w:name="_GoBack"/>
      <w:r>
        <w:rPr>
          <w:rFonts w:ascii="Times New Roman" w:hAnsi="Times New Roman" w:cs="Times New Roman"/>
          <w:lang w:val="lt-LT"/>
        </w:rPr>
        <w:t>nepadidėja.</w:t>
      </w:r>
    </w:p>
    <w:p w14:paraId="69A16991" w14:textId="36938E4A" w:rsidR="009B3CEF" w:rsidRDefault="009B3CEF" w:rsidP="00293BB2">
      <w:pPr>
        <w:spacing w:line="360" w:lineRule="auto"/>
        <w:jc w:val="both"/>
        <w:rPr>
          <w:rFonts w:ascii="Times New Roman" w:hAnsi="Times New Roman" w:cs="Times New Roman"/>
          <w:lang w:val="lt-LT"/>
        </w:rPr>
      </w:pPr>
      <w:r>
        <w:rPr>
          <w:rFonts w:ascii="Times New Roman" w:hAnsi="Times New Roman" w:cs="Times New Roman"/>
          <w:lang w:val="lt-LT"/>
        </w:rPr>
        <w:tab/>
        <w:t>Pasisakė d</w:t>
      </w:r>
      <w:r w:rsidR="005401DB">
        <w:rPr>
          <w:rFonts w:ascii="Times New Roman" w:hAnsi="Times New Roman" w:cs="Times New Roman"/>
          <w:lang w:val="lt-LT"/>
        </w:rPr>
        <w:t xml:space="preserve">ekanė prof. Inesa Šeškauskienė, pastebėdama, kad padalinių stuktūrinių modelių yra tikrai įvairių, ir kaip pavyzdį pateikdama Niukaslo (Newcastle) universitetą, kur yra </w:t>
      </w:r>
      <w:r w:rsidR="00F91B2F">
        <w:rPr>
          <w:rFonts w:ascii="Times New Roman" w:hAnsi="Times New Roman" w:cs="Times New Roman"/>
          <w:lang w:val="lt-LT"/>
        </w:rPr>
        <w:t xml:space="preserve">labai įvairių padalinių, pavyzdžiui, </w:t>
      </w:r>
      <w:r w:rsidR="005401DB">
        <w:rPr>
          <w:rFonts w:ascii="Times New Roman" w:hAnsi="Times New Roman" w:cs="Times New Roman"/>
          <w:lang w:val="lt-LT"/>
        </w:rPr>
        <w:t>lingvistikos ir neuromoksl</w:t>
      </w:r>
      <w:r w:rsidR="00F91B2F">
        <w:rPr>
          <w:rFonts w:ascii="Times New Roman" w:hAnsi="Times New Roman" w:cs="Times New Roman"/>
          <w:lang w:val="lt-LT"/>
        </w:rPr>
        <w:t>ų</w:t>
      </w:r>
      <w:r w:rsidR="005401DB">
        <w:rPr>
          <w:rFonts w:ascii="Times New Roman" w:hAnsi="Times New Roman" w:cs="Times New Roman"/>
          <w:lang w:val="lt-LT"/>
        </w:rPr>
        <w:t>. Kaip vieną iš mokslo stiprinimo būdų dekanė paminėjo atnaujintą Mokslo kolegiją, pertvarkomą Skatinimo už aukšto lygio mokslo pasiekimus tvarkos aprašą.</w:t>
      </w:r>
      <w:r w:rsidR="00AF4F61">
        <w:rPr>
          <w:rFonts w:ascii="Times New Roman" w:hAnsi="Times New Roman" w:cs="Times New Roman"/>
          <w:lang w:val="lt-LT"/>
        </w:rPr>
        <w:t xml:space="preserve"> Verta pastebėti, kad </w:t>
      </w:r>
      <w:r w:rsidR="00F91B2F">
        <w:rPr>
          <w:rFonts w:ascii="Times New Roman" w:hAnsi="Times New Roman" w:cs="Times New Roman"/>
          <w:lang w:val="lt-LT"/>
        </w:rPr>
        <w:t xml:space="preserve">bendrame biudžete </w:t>
      </w:r>
      <w:r w:rsidR="00AF4F61">
        <w:rPr>
          <w:rFonts w:ascii="Times New Roman" w:hAnsi="Times New Roman" w:cs="Times New Roman"/>
          <w:lang w:val="lt-LT"/>
        </w:rPr>
        <w:t xml:space="preserve">lėšos už mokslo produkciją yra gerokai mažesnės </w:t>
      </w:r>
      <w:r w:rsidR="00F91B2F">
        <w:rPr>
          <w:rFonts w:ascii="Times New Roman" w:hAnsi="Times New Roman" w:cs="Times New Roman"/>
          <w:lang w:val="lt-LT"/>
        </w:rPr>
        <w:t xml:space="preserve">už studijų </w:t>
      </w:r>
      <w:r w:rsidR="00AF4F61">
        <w:rPr>
          <w:rFonts w:ascii="Times New Roman" w:hAnsi="Times New Roman" w:cs="Times New Roman"/>
          <w:lang w:val="lt-LT"/>
        </w:rPr>
        <w:t>ir ateina vėliau nei studijų lėšos.</w:t>
      </w:r>
      <w:r w:rsidR="005401DB">
        <w:rPr>
          <w:rFonts w:ascii="Times New Roman" w:hAnsi="Times New Roman" w:cs="Times New Roman"/>
          <w:lang w:val="lt-LT"/>
        </w:rPr>
        <w:t xml:space="preserve"> </w:t>
      </w:r>
      <w:r w:rsidR="00AF4F61">
        <w:rPr>
          <w:rFonts w:ascii="Times New Roman" w:hAnsi="Times New Roman" w:cs="Times New Roman"/>
          <w:lang w:val="lt-LT"/>
        </w:rPr>
        <w:t xml:space="preserve">Pradėjus ypač kruopščiai apskaityti krūvį suvienodėjo netolygūs virškrūvio ir neišdirbamo krūvio </w:t>
      </w:r>
      <w:r w:rsidR="00F91B2F">
        <w:rPr>
          <w:rFonts w:ascii="Times New Roman" w:hAnsi="Times New Roman" w:cs="Times New Roman"/>
          <w:lang w:val="lt-LT"/>
        </w:rPr>
        <w:t>dydžiai</w:t>
      </w:r>
      <w:r w:rsidR="00AF4F61">
        <w:rPr>
          <w:rFonts w:ascii="Times New Roman" w:hAnsi="Times New Roman" w:cs="Times New Roman"/>
          <w:lang w:val="lt-LT"/>
        </w:rPr>
        <w:t xml:space="preserve">.  Dekanė pritarė, kad organizacinio darbo apskaitos nebuvimas yra didelė problema, o </w:t>
      </w:r>
      <w:r w:rsidR="00D00DF6">
        <w:rPr>
          <w:rFonts w:ascii="Times New Roman" w:hAnsi="Times New Roman" w:cs="Times New Roman"/>
          <w:lang w:val="lt-LT"/>
        </w:rPr>
        <w:t>paskutinių kelerių metų gera tendencija</w:t>
      </w:r>
      <w:r w:rsidR="00AF4F61">
        <w:rPr>
          <w:rFonts w:ascii="Times New Roman" w:hAnsi="Times New Roman" w:cs="Times New Roman"/>
          <w:lang w:val="lt-LT"/>
        </w:rPr>
        <w:t xml:space="preserve"> – gausesnis </w:t>
      </w:r>
      <w:r w:rsidR="00D00DF6">
        <w:rPr>
          <w:rFonts w:ascii="Times New Roman" w:hAnsi="Times New Roman" w:cs="Times New Roman"/>
          <w:lang w:val="lt-LT"/>
        </w:rPr>
        <w:t xml:space="preserve">akademinės fakulteto bendruomenės </w:t>
      </w:r>
      <w:r w:rsidR="00AF4F61">
        <w:rPr>
          <w:rFonts w:ascii="Times New Roman" w:hAnsi="Times New Roman" w:cs="Times New Roman"/>
          <w:lang w:val="lt-LT"/>
        </w:rPr>
        <w:t>įsitraukimas į valdymą.</w:t>
      </w:r>
      <w:r w:rsidR="0020602B">
        <w:rPr>
          <w:rFonts w:ascii="Times New Roman" w:hAnsi="Times New Roman" w:cs="Times New Roman"/>
          <w:lang w:val="lt-LT"/>
        </w:rPr>
        <w:t xml:space="preserve"> Prof. I. Šeškauskienė, kaip centro vadovė, pateikė ir Į</w:t>
      </w:r>
      <w:r w:rsidR="00AF4F61">
        <w:rPr>
          <w:rFonts w:ascii="Times New Roman" w:hAnsi="Times New Roman" w:cs="Times New Roman"/>
          <w:lang w:val="lt-LT"/>
        </w:rPr>
        <w:t xml:space="preserve">vairiakalbių </w:t>
      </w:r>
      <w:bookmarkEnd w:id="0"/>
      <w:r w:rsidR="00AF4F61">
        <w:rPr>
          <w:rFonts w:ascii="Times New Roman" w:hAnsi="Times New Roman" w:cs="Times New Roman"/>
          <w:lang w:val="lt-LT"/>
        </w:rPr>
        <w:t>tyrimų centro darbuotojų nuomonę. Dauguma akcentavo Studijų kolegijos svarbą, jos vykdomą veiklą, o kiek atsargiau vertino direktorių darbą.</w:t>
      </w:r>
    </w:p>
    <w:p w14:paraId="4F334044" w14:textId="39CDE148" w:rsidR="00AF4F61" w:rsidRDefault="00AF4F61" w:rsidP="0085740A">
      <w:pPr>
        <w:spacing w:line="360" w:lineRule="auto"/>
        <w:jc w:val="both"/>
        <w:rPr>
          <w:rFonts w:ascii="Times New Roman" w:hAnsi="Times New Roman" w:cs="Times New Roman"/>
          <w:lang w:val="lt-LT"/>
        </w:rPr>
      </w:pPr>
      <w:r>
        <w:rPr>
          <w:rFonts w:ascii="Times New Roman" w:hAnsi="Times New Roman" w:cs="Times New Roman"/>
          <w:lang w:val="lt-LT"/>
        </w:rPr>
        <w:tab/>
        <w:t>Posėdyje kalbėjusi prodekanė doc. Diana Šileikaitė-Kaishauri pridūrė keletą pastebėjimų dėl maksimalaus krūvio. Dauguma dalykų įvertinti 5 kreditais, o visą kursą neretai sudaro 64 valandos. Kai kurių, ypač kalbinių, programų specifika – individualus studentų darbas, o tai užima daugiau laiko. Dėstytojai savo tyrimų pagrind</w:t>
      </w:r>
      <w:r w:rsidR="0085740A">
        <w:rPr>
          <w:rFonts w:ascii="Times New Roman" w:hAnsi="Times New Roman" w:cs="Times New Roman"/>
          <w:lang w:val="lt-LT"/>
        </w:rPr>
        <w:t>u</w:t>
      </w:r>
      <w:r>
        <w:rPr>
          <w:rFonts w:ascii="Times New Roman" w:hAnsi="Times New Roman" w:cs="Times New Roman"/>
          <w:lang w:val="lt-LT"/>
        </w:rPr>
        <w:t xml:space="preserve"> gali siūlyti pasirenkamuosius dalykus ir taip realizuoti mokslo darbus. Prodekanė p</w:t>
      </w:r>
      <w:r w:rsidR="00E424E7">
        <w:rPr>
          <w:rFonts w:ascii="Times New Roman" w:hAnsi="Times New Roman" w:cs="Times New Roman"/>
          <w:lang w:val="lt-LT"/>
        </w:rPr>
        <w:t>a</w:t>
      </w:r>
      <w:r>
        <w:rPr>
          <w:rFonts w:ascii="Times New Roman" w:hAnsi="Times New Roman" w:cs="Times New Roman"/>
          <w:lang w:val="lt-LT"/>
        </w:rPr>
        <w:t xml:space="preserve">sidžiaugė, kad šiemet buvo pradėti siūlyti </w:t>
      </w:r>
      <w:r>
        <w:rPr>
          <w:rFonts w:ascii="Times New Roman" w:hAnsi="Times New Roman" w:cs="Times New Roman"/>
          <w:lang w:val="lt-LT"/>
        </w:rPr>
        <w:lastRenderedPageBreak/>
        <w:t xml:space="preserve">du nauji BUS̕ai, </w:t>
      </w:r>
      <w:r w:rsidR="00E424E7">
        <w:rPr>
          <w:rFonts w:ascii="Times New Roman" w:hAnsi="Times New Roman" w:cs="Times New Roman"/>
          <w:lang w:val="lt-LT"/>
        </w:rPr>
        <w:t xml:space="preserve">kuriuos </w:t>
      </w:r>
      <w:r w:rsidR="00077355">
        <w:rPr>
          <w:rFonts w:ascii="Times New Roman" w:hAnsi="Times New Roman" w:cs="Times New Roman"/>
          <w:lang w:val="lt-LT"/>
        </w:rPr>
        <w:t>parengė</w:t>
      </w:r>
      <w:r w:rsidR="00E424E7">
        <w:rPr>
          <w:rFonts w:ascii="Times New Roman" w:hAnsi="Times New Roman" w:cs="Times New Roman"/>
          <w:lang w:val="lt-LT"/>
        </w:rPr>
        <w:t xml:space="preserve"> mokslininkai savo tyrimų pagrindu</w:t>
      </w:r>
      <w:r w:rsidR="0085740A">
        <w:rPr>
          <w:rFonts w:ascii="Times New Roman" w:hAnsi="Times New Roman" w:cs="Times New Roman"/>
          <w:lang w:val="lt-LT"/>
        </w:rPr>
        <w:t xml:space="preserve"> </w:t>
      </w:r>
      <w:r w:rsidR="0085740A" w:rsidRPr="0085740A">
        <w:rPr>
          <w:rFonts w:ascii="Times New Roman" w:hAnsi="Times New Roman" w:cs="Times New Roman"/>
          <w:lang w:val="lt-LT"/>
        </w:rPr>
        <w:t>(</w:t>
      </w:r>
      <w:r w:rsidR="0085740A" w:rsidRPr="0085740A">
        <w:rPr>
          <w:rFonts w:ascii="Times New Roman" w:eastAsia="Times New Roman" w:hAnsi="Times New Roman" w:cs="Times New Roman"/>
          <w:i/>
          <w:lang w:eastAsia="lt-LT"/>
        </w:rPr>
        <w:t>History of Baltic Culture through Language</w:t>
      </w:r>
      <w:r w:rsidR="0085740A" w:rsidRPr="0085740A">
        <w:rPr>
          <w:rFonts w:ascii="Times New Roman" w:eastAsia="Times New Roman" w:hAnsi="Times New Roman" w:cs="Times New Roman"/>
          <w:lang w:eastAsia="lt-LT"/>
        </w:rPr>
        <w:t xml:space="preserve"> (d</w:t>
      </w:r>
      <w:r w:rsidR="0085740A" w:rsidRPr="0085740A">
        <w:rPr>
          <w:rFonts w:ascii="Times New Roman" w:eastAsia="Times New Roman" w:hAnsi="Times New Roman" w:cs="Times New Roman"/>
          <w:lang w:val="en-US" w:eastAsia="lt-LT"/>
        </w:rPr>
        <w:t>ėstomas anglų kalba</w:t>
      </w:r>
      <w:r w:rsidR="0085740A" w:rsidRPr="0085740A">
        <w:rPr>
          <w:rFonts w:ascii="Times New Roman" w:eastAsia="Times New Roman" w:hAnsi="Times New Roman" w:cs="Times New Roman"/>
          <w:lang w:eastAsia="lt-LT"/>
        </w:rPr>
        <w:t xml:space="preserve">), prof. habil. dr. Bonifacas Stundžia, doc. dr. Vytautas Rinkevičius;  </w:t>
      </w:r>
      <w:r w:rsidR="0085740A" w:rsidRPr="0085740A">
        <w:rPr>
          <w:rFonts w:ascii="Times New Roman" w:eastAsia="Times New Roman" w:hAnsi="Times New Roman" w:cs="Times New Roman"/>
          <w:i/>
          <w:lang w:eastAsia="lt-LT"/>
        </w:rPr>
        <w:t>Linguistic Diversity</w:t>
      </w:r>
      <w:r w:rsidR="0085740A" w:rsidRPr="0085740A">
        <w:rPr>
          <w:rFonts w:ascii="Times New Roman" w:eastAsia="Times New Roman" w:hAnsi="Times New Roman" w:cs="Times New Roman"/>
          <w:lang w:eastAsia="lt-LT"/>
        </w:rPr>
        <w:t xml:space="preserve"> (dėstomas anglų kalba), prof. habil. dr. Axel Holvoet, dr. Vladimir Panov</w:t>
      </w:r>
      <w:r w:rsidR="0085740A" w:rsidRPr="0085740A">
        <w:rPr>
          <w:rFonts w:ascii="Times New Roman" w:hAnsi="Times New Roman" w:cs="Times New Roman"/>
          <w:lang w:val="lt-LT"/>
        </w:rPr>
        <w:t>)</w:t>
      </w:r>
      <w:r w:rsidR="00E424E7" w:rsidRPr="0085740A">
        <w:rPr>
          <w:rFonts w:ascii="Times New Roman" w:hAnsi="Times New Roman" w:cs="Times New Roman"/>
          <w:lang w:val="lt-LT"/>
        </w:rPr>
        <w:t>.</w:t>
      </w:r>
    </w:p>
    <w:p w14:paraId="049BFAAB" w14:textId="60AE55D3" w:rsidR="00E424E7" w:rsidRDefault="00E424E7" w:rsidP="00293BB2">
      <w:pPr>
        <w:spacing w:line="360" w:lineRule="auto"/>
        <w:jc w:val="both"/>
        <w:rPr>
          <w:rFonts w:ascii="Times New Roman" w:hAnsi="Times New Roman" w:cs="Times New Roman"/>
          <w:lang w:val="lt-LT"/>
        </w:rPr>
      </w:pPr>
      <w:r>
        <w:rPr>
          <w:rFonts w:ascii="Times New Roman" w:hAnsi="Times New Roman" w:cs="Times New Roman"/>
          <w:lang w:val="lt-LT"/>
        </w:rPr>
        <w:tab/>
      </w:r>
      <w:r w:rsidR="0085740A">
        <w:rPr>
          <w:rFonts w:ascii="Times New Roman" w:hAnsi="Times New Roman" w:cs="Times New Roman"/>
          <w:lang w:val="lt-LT"/>
        </w:rPr>
        <w:t>Posėdžio metu i</w:t>
      </w:r>
      <w:r w:rsidR="00937D34">
        <w:rPr>
          <w:rFonts w:ascii="Times New Roman" w:hAnsi="Times New Roman" w:cs="Times New Roman"/>
          <w:lang w:val="lt-LT"/>
        </w:rPr>
        <w:t>škilus diskusijai dėl institutų Reglamentų, situaciją pakomentavo dekanė prof. I. Šeškauskienė. Institutų nuostatai yra pataisyti, tačiau nėra patvirtintos pataisos. Teisėkūros skyriuje buvo planuojama peržiūrėti ir KAP nuostatus, nes tarp jų ir ŠAP nuostatų yra neatitikimų, tačiau kol kas klausimas pristabdytas ir nėra baigtas spręsti.</w:t>
      </w:r>
    </w:p>
    <w:p w14:paraId="24B568C0" w14:textId="3091D5AB" w:rsidR="00283C10" w:rsidRDefault="00E424E7" w:rsidP="00283C10">
      <w:pPr>
        <w:spacing w:line="360" w:lineRule="auto"/>
        <w:jc w:val="both"/>
        <w:rPr>
          <w:rFonts w:ascii="Times New Roman" w:hAnsi="Times New Roman" w:cs="Times New Roman"/>
          <w:lang w:val="lt-LT"/>
        </w:rPr>
      </w:pPr>
      <w:r>
        <w:rPr>
          <w:rFonts w:ascii="Times New Roman" w:hAnsi="Times New Roman" w:cs="Times New Roman"/>
          <w:lang w:val="lt-LT"/>
        </w:rPr>
        <w:tab/>
        <w:t>Tarybos nariai prof. A. Holvoetas, prof. B. Speičytė tikslin</w:t>
      </w:r>
      <w:r w:rsidR="0085740A">
        <w:rPr>
          <w:rFonts w:ascii="Times New Roman" w:hAnsi="Times New Roman" w:cs="Times New Roman"/>
          <w:lang w:val="lt-LT"/>
        </w:rPr>
        <w:t>o</w:t>
      </w:r>
      <w:r>
        <w:rPr>
          <w:rFonts w:ascii="Times New Roman" w:hAnsi="Times New Roman" w:cs="Times New Roman"/>
          <w:lang w:val="lt-LT"/>
        </w:rPr>
        <w:t>si, kas būtų įvardijam</w:t>
      </w:r>
      <w:r w:rsidR="0085740A">
        <w:rPr>
          <w:rFonts w:ascii="Times New Roman" w:hAnsi="Times New Roman" w:cs="Times New Roman"/>
          <w:lang w:val="lt-LT"/>
        </w:rPr>
        <w:t>os ir sprendžiamos</w:t>
      </w:r>
      <w:r>
        <w:rPr>
          <w:rFonts w:ascii="Times New Roman" w:hAnsi="Times New Roman" w:cs="Times New Roman"/>
          <w:lang w:val="lt-LT"/>
        </w:rPr>
        <w:t xml:space="preserve"> kaip problemos.</w:t>
      </w:r>
      <w:r w:rsidR="00283C10">
        <w:rPr>
          <w:rFonts w:ascii="Times New Roman" w:hAnsi="Times New Roman" w:cs="Times New Roman"/>
          <w:lang w:val="lt-LT"/>
        </w:rPr>
        <w:t xml:space="preserve"> </w:t>
      </w:r>
      <w:r w:rsidR="00ED500F">
        <w:rPr>
          <w:rFonts w:ascii="Times New Roman" w:hAnsi="Times New Roman" w:cs="Times New Roman"/>
          <w:lang w:val="lt-LT"/>
        </w:rPr>
        <w:t>Posėdyje buvo išsakyta mintis, kad darbo grupę sudaryti turėtų ne vien Tarybos nariai, bet ir atsakingi specialistai, institutų darbuotojai, kurie išgrynintų svarbiausius probleminius klausimus ir siūlytų sprendimus (pasisakė d</w:t>
      </w:r>
      <w:r w:rsidR="00283C10">
        <w:rPr>
          <w:rFonts w:ascii="Times New Roman" w:hAnsi="Times New Roman" w:cs="Times New Roman"/>
          <w:lang w:val="lt-LT"/>
        </w:rPr>
        <w:t>r. Jurgita Katkuvienė</w:t>
      </w:r>
      <w:r w:rsidR="00ED500F">
        <w:rPr>
          <w:rFonts w:ascii="Times New Roman" w:hAnsi="Times New Roman" w:cs="Times New Roman"/>
          <w:lang w:val="lt-LT"/>
        </w:rPr>
        <w:t>,</w:t>
      </w:r>
      <w:r w:rsidR="00283C10">
        <w:rPr>
          <w:rFonts w:ascii="Times New Roman" w:hAnsi="Times New Roman" w:cs="Times New Roman"/>
          <w:lang w:val="lt-LT"/>
        </w:rPr>
        <w:t xml:space="preserve"> </w:t>
      </w:r>
      <w:r w:rsidR="00ED500F">
        <w:rPr>
          <w:rFonts w:ascii="Times New Roman" w:hAnsi="Times New Roman" w:cs="Times New Roman"/>
          <w:lang w:val="lt-LT"/>
        </w:rPr>
        <w:t xml:space="preserve">dr. </w:t>
      </w:r>
      <w:r w:rsidR="00283C10">
        <w:rPr>
          <w:rFonts w:ascii="Times New Roman" w:hAnsi="Times New Roman" w:cs="Times New Roman"/>
          <w:lang w:val="lt-LT"/>
        </w:rPr>
        <w:t>A. Kučinskienė,</w:t>
      </w:r>
      <w:r w:rsidR="00ED500F">
        <w:rPr>
          <w:rFonts w:ascii="Times New Roman" w:hAnsi="Times New Roman" w:cs="Times New Roman"/>
          <w:lang w:val="lt-LT"/>
        </w:rPr>
        <w:t xml:space="preserve"> prof.</w:t>
      </w:r>
      <w:r w:rsidR="00283C10">
        <w:rPr>
          <w:rFonts w:ascii="Times New Roman" w:hAnsi="Times New Roman" w:cs="Times New Roman"/>
          <w:lang w:val="lt-LT"/>
        </w:rPr>
        <w:t xml:space="preserve"> </w:t>
      </w:r>
      <w:r w:rsidR="00ED500F">
        <w:rPr>
          <w:rFonts w:ascii="Times New Roman" w:hAnsi="Times New Roman" w:cs="Times New Roman"/>
          <w:lang w:val="lt-LT"/>
        </w:rPr>
        <w:t xml:space="preserve">B. Stundžia). </w:t>
      </w:r>
      <w:r w:rsidR="00283C10">
        <w:rPr>
          <w:rFonts w:ascii="Times New Roman" w:hAnsi="Times New Roman" w:cs="Times New Roman"/>
          <w:lang w:val="lt-LT"/>
        </w:rPr>
        <w:t xml:space="preserve"> </w:t>
      </w:r>
    </w:p>
    <w:p w14:paraId="2F434871" w14:textId="0190035C" w:rsidR="00DF12A9" w:rsidRPr="0085740A" w:rsidRDefault="00C14495" w:rsidP="0085740A">
      <w:pPr>
        <w:spacing w:line="360" w:lineRule="auto"/>
        <w:jc w:val="both"/>
        <w:rPr>
          <w:rFonts w:ascii="Times New Roman" w:hAnsi="Times New Roman" w:cs="Times New Roman"/>
          <w:lang w:val="lt-LT"/>
        </w:rPr>
      </w:pPr>
      <w:r>
        <w:rPr>
          <w:rFonts w:ascii="Times New Roman" w:hAnsi="Times New Roman" w:cs="Times New Roman"/>
          <w:lang w:val="lt-LT"/>
        </w:rPr>
        <w:tab/>
        <w:t xml:space="preserve">Prof. M. Ramonienė, apibendrindama tai, kas pasakyta, pabrėžė, kad norėtų, jog diskusija ir išsakytos mintys būtų apibendrinamos ir </w:t>
      </w:r>
      <w:r w:rsidR="0085740A">
        <w:rPr>
          <w:rFonts w:ascii="Times New Roman" w:hAnsi="Times New Roman" w:cs="Times New Roman"/>
          <w:lang w:val="lt-LT"/>
        </w:rPr>
        <w:t xml:space="preserve">taip </w:t>
      </w:r>
      <w:r>
        <w:rPr>
          <w:rFonts w:ascii="Times New Roman" w:hAnsi="Times New Roman" w:cs="Times New Roman"/>
          <w:lang w:val="lt-LT"/>
        </w:rPr>
        <w:t>judama toliau. Siūlo suburti darbo grupę, išgryninti problemas, išanalizuoti apklausos atsakymus ir pradėti spręsti problemas, siūlyti sprendimus.</w:t>
      </w:r>
      <w:r w:rsidR="00937D34">
        <w:rPr>
          <w:rFonts w:ascii="Times New Roman" w:hAnsi="Times New Roman" w:cs="Times New Roman"/>
          <w:lang w:val="lt-LT"/>
        </w:rPr>
        <w:t xml:space="preserve"> Klausimą nutarta atidėti iki sausio mėn. Tarybos posėdžio.</w:t>
      </w:r>
    </w:p>
    <w:p w14:paraId="2E470535" w14:textId="42657C2D" w:rsidR="00786008" w:rsidRPr="00786008" w:rsidRDefault="00786008" w:rsidP="00786008">
      <w:pPr>
        <w:jc w:val="both"/>
        <w:rPr>
          <w:rFonts w:ascii="Times New Roman" w:hAnsi="Times New Roman" w:cs="Times New Roman"/>
          <w:lang w:val="lt-LT"/>
        </w:rPr>
      </w:pPr>
      <w:r w:rsidRPr="00786008">
        <w:rPr>
          <w:rFonts w:ascii="Times New Roman" w:hAnsi="Times New Roman" w:cs="Times New Roman"/>
          <w:b/>
          <w:lang w:val="lt-LT"/>
        </w:rPr>
        <w:t>NUTARTA.</w:t>
      </w:r>
      <w:r w:rsidR="00C14495">
        <w:rPr>
          <w:rFonts w:ascii="Times New Roman" w:hAnsi="Times New Roman" w:cs="Times New Roman"/>
          <w:b/>
          <w:lang w:val="lt-LT"/>
        </w:rPr>
        <w:t xml:space="preserve"> </w:t>
      </w:r>
      <w:r w:rsidR="00C14495" w:rsidRPr="00C14495">
        <w:rPr>
          <w:rFonts w:ascii="Times New Roman" w:hAnsi="Times New Roman" w:cs="Times New Roman"/>
          <w:lang w:val="lt-LT"/>
        </w:rPr>
        <w:t xml:space="preserve">Klausimo svarstymą pratęsti </w:t>
      </w:r>
      <w:r w:rsidR="00C14495">
        <w:rPr>
          <w:rFonts w:ascii="Times New Roman" w:hAnsi="Times New Roman" w:cs="Times New Roman"/>
          <w:lang w:val="lt-LT"/>
        </w:rPr>
        <w:t>2021 m. sausio mėnesio Tarybos posėdyje.</w:t>
      </w:r>
    </w:p>
    <w:p w14:paraId="426179F0" w14:textId="77777777" w:rsidR="00B85E8E" w:rsidRPr="00786008" w:rsidRDefault="00B85E8E" w:rsidP="00B85E8E">
      <w:pPr>
        <w:spacing w:line="360" w:lineRule="auto"/>
        <w:jc w:val="both"/>
      </w:pPr>
    </w:p>
    <w:p w14:paraId="426179F1" w14:textId="77777777" w:rsidR="00C35E38" w:rsidRPr="00786008" w:rsidRDefault="00C35E38" w:rsidP="00B85E8E">
      <w:pPr>
        <w:spacing w:line="360" w:lineRule="auto"/>
        <w:rPr>
          <w:rFonts w:ascii="Times New Roman" w:hAnsi="Times New Roman" w:cs="Times New Roman"/>
          <w:lang w:val="lt-LT"/>
        </w:rPr>
      </w:pPr>
    </w:p>
    <w:p w14:paraId="426179F2" w14:textId="1157F74D" w:rsidR="00772ABF" w:rsidRPr="00786008" w:rsidRDefault="00D408C9" w:rsidP="00E70E71">
      <w:pPr>
        <w:tabs>
          <w:tab w:val="right" w:pos="9781"/>
        </w:tabs>
        <w:rPr>
          <w:rFonts w:ascii="Times New Roman" w:hAnsi="Times New Roman" w:cs="Times New Roman"/>
          <w:lang w:val="lt-LT"/>
        </w:rPr>
      </w:pPr>
      <w:r w:rsidRPr="00786008">
        <w:rPr>
          <w:rFonts w:ascii="Times New Roman" w:hAnsi="Times New Roman" w:cs="Times New Roman"/>
          <w:lang w:val="lt-LT"/>
        </w:rPr>
        <w:t>Tarybos pirmininkė</w:t>
      </w:r>
      <w:r w:rsidR="00E70E71">
        <w:rPr>
          <w:rFonts w:ascii="Times New Roman" w:hAnsi="Times New Roman" w:cs="Times New Roman"/>
          <w:lang w:val="lt-LT"/>
        </w:rPr>
        <w:tab/>
      </w:r>
      <w:r w:rsidRPr="00786008">
        <w:rPr>
          <w:rFonts w:ascii="Times New Roman" w:hAnsi="Times New Roman" w:cs="Times New Roman"/>
          <w:lang w:val="lt-LT"/>
        </w:rPr>
        <w:t>prof. dr. Meilutė Ramonienė</w:t>
      </w:r>
    </w:p>
    <w:p w14:paraId="426179F3" w14:textId="77777777" w:rsidR="00D408C9" w:rsidRPr="00786008" w:rsidRDefault="00D408C9" w:rsidP="00D408C9">
      <w:pPr>
        <w:rPr>
          <w:rFonts w:ascii="Times New Roman" w:hAnsi="Times New Roman" w:cs="Times New Roman"/>
          <w:lang w:val="lt-LT"/>
        </w:rPr>
      </w:pPr>
    </w:p>
    <w:p w14:paraId="426179F4" w14:textId="2B2E5151" w:rsidR="00C35E38" w:rsidRPr="00786008" w:rsidRDefault="00772ABF" w:rsidP="00C35E38">
      <w:pPr>
        <w:pStyle w:val="ListParagraph"/>
        <w:tabs>
          <w:tab w:val="right" w:pos="9923"/>
        </w:tabs>
        <w:ind w:left="0"/>
        <w:rPr>
          <w:rFonts w:ascii="Times New Roman" w:hAnsi="Times New Roman" w:cs="Times New Roman"/>
          <w:lang w:val="lt-LT"/>
        </w:rPr>
      </w:pPr>
      <w:r w:rsidRPr="00786008">
        <w:rPr>
          <w:rFonts w:ascii="Times New Roman" w:hAnsi="Times New Roman" w:cs="Times New Roman"/>
          <w:lang w:val="lt-LT"/>
        </w:rPr>
        <w:t>Posėdžio</w:t>
      </w:r>
      <w:r w:rsidR="00D0021E" w:rsidRPr="00786008">
        <w:rPr>
          <w:rFonts w:ascii="Times New Roman" w:hAnsi="Times New Roman" w:cs="Times New Roman"/>
          <w:lang w:val="lt-LT"/>
        </w:rPr>
        <w:t xml:space="preserve"> sekretorė </w:t>
      </w:r>
      <w:r w:rsidR="00D0021E" w:rsidRPr="00786008">
        <w:rPr>
          <w:rFonts w:ascii="Times New Roman" w:hAnsi="Times New Roman" w:cs="Times New Roman"/>
          <w:lang w:val="lt-LT"/>
        </w:rPr>
        <w:tab/>
        <w:t>dr. Birutė Gudelienė</w:t>
      </w:r>
    </w:p>
    <w:p w14:paraId="2AF24E51" w14:textId="7BE4CA67" w:rsidR="004F29A9" w:rsidRPr="00786008" w:rsidRDefault="004F29A9" w:rsidP="00C35E38">
      <w:pPr>
        <w:pStyle w:val="ListParagraph"/>
        <w:tabs>
          <w:tab w:val="right" w:pos="9923"/>
        </w:tabs>
        <w:ind w:left="0"/>
        <w:rPr>
          <w:rFonts w:ascii="Times New Roman" w:hAnsi="Times New Roman" w:cs="Times New Roman"/>
          <w:lang w:val="lt-LT"/>
        </w:rPr>
      </w:pPr>
    </w:p>
    <w:p w14:paraId="1335BD9E" w14:textId="783ACAFB" w:rsidR="004F29A9" w:rsidRPr="00786008" w:rsidRDefault="004F29A9" w:rsidP="00C35E38">
      <w:pPr>
        <w:pStyle w:val="ListParagraph"/>
        <w:tabs>
          <w:tab w:val="right" w:pos="9923"/>
        </w:tabs>
        <w:ind w:left="0"/>
        <w:rPr>
          <w:rFonts w:ascii="Times New Roman" w:hAnsi="Times New Roman" w:cs="Times New Roman"/>
          <w:lang w:val="lt-LT"/>
        </w:rPr>
      </w:pPr>
    </w:p>
    <w:p w14:paraId="6B333EE6" w14:textId="3B7315DB" w:rsidR="004F29A9" w:rsidRPr="00283C10" w:rsidRDefault="004F29A9" w:rsidP="00C35E38">
      <w:pPr>
        <w:pStyle w:val="ListParagraph"/>
        <w:tabs>
          <w:tab w:val="right" w:pos="9923"/>
        </w:tabs>
        <w:ind w:left="0"/>
        <w:rPr>
          <w:rFonts w:ascii="Times New Roman" w:hAnsi="Times New Roman" w:cs="Times New Roman"/>
          <w:lang w:val="en-US"/>
        </w:rPr>
      </w:pPr>
    </w:p>
    <w:p w14:paraId="7B3725D0" w14:textId="29745D2F" w:rsidR="004F29A9" w:rsidRDefault="004F29A9" w:rsidP="00C35E38">
      <w:pPr>
        <w:pStyle w:val="ListParagraph"/>
        <w:tabs>
          <w:tab w:val="right" w:pos="9923"/>
        </w:tabs>
        <w:ind w:left="0"/>
        <w:rPr>
          <w:rFonts w:ascii="Times New Roman" w:hAnsi="Times New Roman" w:cs="Times New Roman"/>
          <w:lang w:val="lt-LT"/>
        </w:rPr>
      </w:pPr>
    </w:p>
    <w:p w14:paraId="7027A106" w14:textId="56C53AE0" w:rsidR="004F29A9" w:rsidRDefault="004F29A9" w:rsidP="00C35E38">
      <w:pPr>
        <w:pStyle w:val="ListParagraph"/>
        <w:tabs>
          <w:tab w:val="right" w:pos="9923"/>
        </w:tabs>
        <w:ind w:left="0"/>
        <w:rPr>
          <w:rFonts w:ascii="Times New Roman" w:hAnsi="Times New Roman" w:cs="Times New Roman"/>
          <w:lang w:val="lt-LT"/>
        </w:rPr>
      </w:pPr>
    </w:p>
    <w:sectPr w:rsidR="004F29A9" w:rsidSect="00E70E7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10F7" w14:textId="77777777" w:rsidR="001A3F10" w:rsidRDefault="001A3F10" w:rsidP="00D63A49">
      <w:r>
        <w:separator/>
      </w:r>
    </w:p>
  </w:endnote>
  <w:endnote w:type="continuationSeparator" w:id="0">
    <w:p w14:paraId="3FC4D388" w14:textId="77777777" w:rsidR="001A3F10" w:rsidRDefault="001A3F10" w:rsidP="00D6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31C7" w14:textId="77777777" w:rsidR="001A3F10" w:rsidRDefault="001A3F10" w:rsidP="00D63A49">
      <w:r>
        <w:separator/>
      </w:r>
    </w:p>
  </w:footnote>
  <w:footnote w:type="continuationSeparator" w:id="0">
    <w:p w14:paraId="7B62C2F9" w14:textId="77777777" w:rsidR="001A3F10" w:rsidRDefault="001A3F10" w:rsidP="00D6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75F"/>
    <w:multiLevelType w:val="hybridMultilevel"/>
    <w:tmpl w:val="7706C00A"/>
    <w:lvl w:ilvl="0" w:tplc="0A0A71F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313824"/>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F5245"/>
    <w:multiLevelType w:val="hybridMultilevel"/>
    <w:tmpl w:val="24A054A8"/>
    <w:lvl w:ilvl="0" w:tplc="45F2AE7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B96581"/>
    <w:multiLevelType w:val="hybridMultilevel"/>
    <w:tmpl w:val="A502D6E4"/>
    <w:lvl w:ilvl="0" w:tplc="289C5852">
      <w:start w:val="15"/>
      <w:numFmt w:val="decimal"/>
      <w:lvlText w:val="%1."/>
      <w:lvlJc w:val="left"/>
      <w:pPr>
        <w:ind w:left="540" w:hanging="360"/>
      </w:pPr>
      <w:rPr>
        <w:rFonts w:eastAsia="Times New Roman"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497495"/>
    <w:multiLevelType w:val="multilevel"/>
    <w:tmpl w:val="817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25A72"/>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51E7"/>
    <w:multiLevelType w:val="hybridMultilevel"/>
    <w:tmpl w:val="B0460C40"/>
    <w:lvl w:ilvl="0" w:tplc="0409000F">
      <w:start w:val="1"/>
      <w:numFmt w:val="decimal"/>
      <w:lvlText w:val="%1."/>
      <w:lvlJc w:val="left"/>
      <w:pPr>
        <w:ind w:left="81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34D0B"/>
    <w:multiLevelType w:val="hybridMultilevel"/>
    <w:tmpl w:val="ABCC4EF2"/>
    <w:lvl w:ilvl="0" w:tplc="10B0749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C0DDE"/>
    <w:multiLevelType w:val="hybridMultilevel"/>
    <w:tmpl w:val="A7667DB6"/>
    <w:lvl w:ilvl="0" w:tplc="D722D0E0">
      <w:start w:val="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572B59"/>
    <w:multiLevelType w:val="hybridMultilevel"/>
    <w:tmpl w:val="643CD1DA"/>
    <w:lvl w:ilvl="0" w:tplc="6E08B69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640520F"/>
    <w:multiLevelType w:val="hybridMultilevel"/>
    <w:tmpl w:val="FEE66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9"/>
  </w:num>
  <w:num w:numId="6">
    <w:abstractNumId w:val="0"/>
  </w:num>
  <w:num w:numId="7">
    <w:abstractNumId w:val="3"/>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F"/>
    <w:rsid w:val="0001004C"/>
    <w:rsid w:val="000459D3"/>
    <w:rsid w:val="00077355"/>
    <w:rsid w:val="000C2788"/>
    <w:rsid w:val="000E410D"/>
    <w:rsid w:val="00125AB6"/>
    <w:rsid w:val="00134BC0"/>
    <w:rsid w:val="0013769B"/>
    <w:rsid w:val="00142508"/>
    <w:rsid w:val="001A3F10"/>
    <w:rsid w:val="001B0F4C"/>
    <w:rsid w:val="001F1AF2"/>
    <w:rsid w:val="0020602B"/>
    <w:rsid w:val="0022684B"/>
    <w:rsid w:val="00283C10"/>
    <w:rsid w:val="0028577E"/>
    <w:rsid w:val="00293BB2"/>
    <w:rsid w:val="002C0717"/>
    <w:rsid w:val="002E1E92"/>
    <w:rsid w:val="00324B35"/>
    <w:rsid w:val="003B41D6"/>
    <w:rsid w:val="003B7A6A"/>
    <w:rsid w:val="004077A5"/>
    <w:rsid w:val="004741A3"/>
    <w:rsid w:val="004831B8"/>
    <w:rsid w:val="004A4992"/>
    <w:rsid w:val="004B2685"/>
    <w:rsid w:val="004F29A9"/>
    <w:rsid w:val="00535EB1"/>
    <w:rsid w:val="005401DB"/>
    <w:rsid w:val="00562004"/>
    <w:rsid w:val="00575166"/>
    <w:rsid w:val="005D4D63"/>
    <w:rsid w:val="005F7001"/>
    <w:rsid w:val="00620344"/>
    <w:rsid w:val="00663939"/>
    <w:rsid w:val="00666677"/>
    <w:rsid w:val="00667C3D"/>
    <w:rsid w:val="00675959"/>
    <w:rsid w:val="006C02DA"/>
    <w:rsid w:val="006C46A8"/>
    <w:rsid w:val="006F0397"/>
    <w:rsid w:val="006F20B0"/>
    <w:rsid w:val="00713B25"/>
    <w:rsid w:val="00716C94"/>
    <w:rsid w:val="00772ABF"/>
    <w:rsid w:val="007829DB"/>
    <w:rsid w:val="00786008"/>
    <w:rsid w:val="007A76F9"/>
    <w:rsid w:val="007C22EE"/>
    <w:rsid w:val="007C6ECE"/>
    <w:rsid w:val="007D342D"/>
    <w:rsid w:val="007D40E2"/>
    <w:rsid w:val="007D4784"/>
    <w:rsid w:val="00841816"/>
    <w:rsid w:val="0085740A"/>
    <w:rsid w:val="008A1C62"/>
    <w:rsid w:val="008B6F0E"/>
    <w:rsid w:val="008C087C"/>
    <w:rsid w:val="008F2C19"/>
    <w:rsid w:val="008F594F"/>
    <w:rsid w:val="00916E73"/>
    <w:rsid w:val="00927C8D"/>
    <w:rsid w:val="00937D34"/>
    <w:rsid w:val="009671F7"/>
    <w:rsid w:val="00975801"/>
    <w:rsid w:val="0097668F"/>
    <w:rsid w:val="009A33B6"/>
    <w:rsid w:val="009B3CEF"/>
    <w:rsid w:val="009C3C96"/>
    <w:rsid w:val="009D4A8F"/>
    <w:rsid w:val="00A00547"/>
    <w:rsid w:val="00A1338D"/>
    <w:rsid w:val="00A3723E"/>
    <w:rsid w:val="00A47760"/>
    <w:rsid w:val="00A95C9A"/>
    <w:rsid w:val="00AA7448"/>
    <w:rsid w:val="00AF4F61"/>
    <w:rsid w:val="00B135AA"/>
    <w:rsid w:val="00B243F8"/>
    <w:rsid w:val="00B27A8F"/>
    <w:rsid w:val="00B85E8E"/>
    <w:rsid w:val="00BC7E17"/>
    <w:rsid w:val="00C14495"/>
    <w:rsid w:val="00C35E38"/>
    <w:rsid w:val="00C44806"/>
    <w:rsid w:val="00C764D9"/>
    <w:rsid w:val="00CD4142"/>
    <w:rsid w:val="00CD4825"/>
    <w:rsid w:val="00D0021E"/>
    <w:rsid w:val="00D00DF6"/>
    <w:rsid w:val="00D0187E"/>
    <w:rsid w:val="00D02C14"/>
    <w:rsid w:val="00D260DF"/>
    <w:rsid w:val="00D263B1"/>
    <w:rsid w:val="00D33125"/>
    <w:rsid w:val="00D408C9"/>
    <w:rsid w:val="00D62142"/>
    <w:rsid w:val="00D63A49"/>
    <w:rsid w:val="00D67EED"/>
    <w:rsid w:val="00DF12A9"/>
    <w:rsid w:val="00DF6F77"/>
    <w:rsid w:val="00E02AC0"/>
    <w:rsid w:val="00E24481"/>
    <w:rsid w:val="00E265AF"/>
    <w:rsid w:val="00E30D92"/>
    <w:rsid w:val="00E424E7"/>
    <w:rsid w:val="00E44617"/>
    <w:rsid w:val="00E70E71"/>
    <w:rsid w:val="00EB7652"/>
    <w:rsid w:val="00EC3900"/>
    <w:rsid w:val="00ED500F"/>
    <w:rsid w:val="00F46959"/>
    <w:rsid w:val="00F77DE0"/>
    <w:rsid w:val="00F8344E"/>
    <w:rsid w:val="00F91B2F"/>
    <w:rsid w:val="00FE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79E3"/>
  <w15:chartTrackingRefBased/>
  <w15:docId w15:val="{AEDC6B9D-8D73-40FC-A9C1-80C2DB70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B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2ABF"/>
    <w:pPr>
      <w:ind w:left="720"/>
      <w:contextualSpacing/>
    </w:pPr>
  </w:style>
  <w:style w:type="paragraph" w:styleId="BalloonText">
    <w:name w:val="Balloon Text"/>
    <w:basedOn w:val="Normal"/>
    <w:link w:val="BalloonTextChar"/>
    <w:uiPriority w:val="99"/>
    <w:semiHidden/>
    <w:unhideWhenUsed/>
    <w:rsid w:val="006F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97"/>
    <w:rPr>
      <w:rFonts w:ascii="Segoe UI" w:hAnsi="Segoe UI" w:cs="Segoe UI"/>
      <w:sz w:val="18"/>
      <w:szCs w:val="18"/>
      <w:lang w:val="en-GB"/>
    </w:rPr>
  </w:style>
  <w:style w:type="paragraph" w:styleId="Header">
    <w:name w:val="header"/>
    <w:basedOn w:val="Normal"/>
    <w:link w:val="HeaderChar"/>
    <w:uiPriority w:val="99"/>
    <w:unhideWhenUsed/>
    <w:rsid w:val="00D63A49"/>
    <w:pPr>
      <w:tabs>
        <w:tab w:val="center" w:pos="4819"/>
        <w:tab w:val="right" w:pos="9638"/>
      </w:tabs>
    </w:pPr>
  </w:style>
  <w:style w:type="character" w:customStyle="1" w:styleId="HeaderChar">
    <w:name w:val="Header Char"/>
    <w:basedOn w:val="DefaultParagraphFont"/>
    <w:link w:val="Header"/>
    <w:uiPriority w:val="99"/>
    <w:rsid w:val="00D63A49"/>
    <w:rPr>
      <w:sz w:val="24"/>
      <w:szCs w:val="24"/>
      <w:lang w:val="en-GB"/>
    </w:rPr>
  </w:style>
  <w:style w:type="paragraph" w:styleId="Footer">
    <w:name w:val="footer"/>
    <w:basedOn w:val="Normal"/>
    <w:link w:val="FooterChar"/>
    <w:uiPriority w:val="99"/>
    <w:unhideWhenUsed/>
    <w:rsid w:val="00D63A49"/>
    <w:pPr>
      <w:tabs>
        <w:tab w:val="center" w:pos="4819"/>
        <w:tab w:val="right" w:pos="9638"/>
      </w:tabs>
    </w:pPr>
  </w:style>
  <w:style w:type="character" w:customStyle="1" w:styleId="FooterChar">
    <w:name w:val="Footer Char"/>
    <w:basedOn w:val="DefaultParagraphFont"/>
    <w:link w:val="Footer"/>
    <w:uiPriority w:val="99"/>
    <w:rsid w:val="00D63A49"/>
    <w:rPr>
      <w:sz w:val="24"/>
      <w:szCs w:val="24"/>
      <w:lang w:val="en-GB"/>
    </w:rPr>
  </w:style>
  <w:style w:type="character" w:styleId="Hyperlink">
    <w:name w:val="Hyperlink"/>
    <w:basedOn w:val="DefaultParagraphFont"/>
    <w:uiPriority w:val="99"/>
    <w:semiHidden/>
    <w:unhideWhenUsed/>
    <w:rsid w:val="00324B35"/>
    <w:rPr>
      <w:strike w:val="0"/>
      <w:dstrike w:val="0"/>
      <w:color w:val="A22631"/>
      <w:u w:val="none"/>
      <w:effect w:val="none"/>
      <w:shd w:val="clear" w:color="auto" w:fill="auto"/>
    </w:rPr>
  </w:style>
  <w:style w:type="character" w:styleId="Emphasis">
    <w:name w:val="Emphasis"/>
    <w:basedOn w:val="DefaultParagraphFont"/>
    <w:uiPriority w:val="20"/>
    <w:qFormat/>
    <w:rsid w:val="00324B35"/>
    <w:rPr>
      <w:i/>
      <w:iCs/>
    </w:rPr>
  </w:style>
  <w:style w:type="character" w:styleId="Strong">
    <w:name w:val="Strong"/>
    <w:basedOn w:val="DefaultParagraphFont"/>
    <w:uiPriority w:val="22"/>
    <w:qFormat/>
    <w:rsid w:val="00324B35"/>
    <w:rPr>
      <w:b/>
      <w:bCs/>
    </w:rPr>
  </w:style>
  <w:style w:type="paragraph" w:styleId="NormalWeb">
    <w:name w:val="Normal (Web)"/>
    <w:basedOn w:val="Normal"/>
    <w:uiPriority w:val="99"/>
    <w:semiHidden/>
    <w:unhideWhenUsed/>
    <w:rsid w:val="00DF6F77"/>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5338">
      <w:bodyDiv w:val="1"/>
      <w:marLeft w:val="0"/>
      <w:marRight w:val="0"/>
      <w:marTop w:val="0"/>
      <w:marBottom w:val="0"/>
      <w:divBdr>
        <w:top w:val="none" w:sz="0" w:space="0" w:color="auto"/>
        <w:left w:val="none" w:sz="0" w:space="0" w:color="auto"/>
        <w:bottom w:val="none" w:sz="0" w:space="0" w:color="auto"/>
        <w:right w:val="none" w:sz="0" w:space="0" w:color="auto"/>
      </w:divBdr>
      <w:divsChild>
        <w:div w:id="1244533473">
          <w:marLeft w:val="0"/>
          <w:marRight w:val="0"/>
          <w:marTop w:val="0"/>
          <w:marBottom w:val="0"/>
          <w:divBdr>
            <w:top w:val="none" w:sz="0" w:space="0" w:color="auto"/>
            <w:left w:val="none" w:sz="0" w:space="0" w:color="auto"/>
            <w:bottom w:val="none" w:sz="0" w:space="0" w:color="auto"/>
            <w:right w:val="none" w:sz="0" w:space="0" w:color="auto"/>
          </w:divBdr>
          <w:divsChild>
            <w:div w:id="1986084984">
              <w:marLeft w:val="0"/>
              <w:marRight w:val="0"/>
              <w:marTop w:val="750"/>
              <w:marBottom w:val="0"/>
              <w:divBdr>
                <w:top w:val="none" w:sz="0" w:space="0" w:color="auto"/>
                <w:left w:val="none" w:sz="0" w:space="0" w:color="auto"/>
                <w:bottom w:val="none" w:sz="0" w:space="0" w:color="auto"/>
                <w:right w:val="none" w:sz="0" w:space="0" w:color="auto"/>
              </w:divBdr>
              <w:divsChild>
                <w:div w:id="949778677">
                  <w:marLeft w:val="-240"/>
                  <w:marRight w:val="-240"/>
                  <w:marTop w:val="0"/>
                  <w:marBottom w:val="0"/>
                  <w:divBdr>
                    <w:top w:val="none" w:sz="0" w:space="0" w:color="auto"/>
                    <w:left w:val="none" w:sz="0" w:space="0" w:color="auto"/>
                    <w:bottom w:val="none" w:sz="0" w:space="0" w:color="auto"/>
                    <w:right w:val="none" w:sz="0" w:space="0" w:color="auto"/>
                  </w:divBdr>
                  <w:divsChild>
                    <w:div w:id="151990080">
                      <w:marLeft w:val="0"/>
                      <w:marRight w:val="0"/>
                      <w:marTop w:val="0"/>
                      <w:marBottom w:val="0"/>
                      <w:divBdr>
                        <w:top w:val="none" w:sz="0" w:space="0" w:color="auto"/>
                        <w:left w:val="none" w:sz="0" w:space="0" w:color="auto"/>
                        <w:bottom w:val="none" w:sz="0" w:space="0" w:color="auto"/>
                        <w:right w:val="none" w:sz="0" w:space="0" w:color="auto"/>
                      </w:divBdr>
                      <w:divsChild>
                        <w:div w:id="1249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2132</Words>
  <Characters>12155</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Gudelienė</dc:creator>
  <cp:keywords/>
  <dc:description/>
  <cp:lastModifiedBy>Birutė Gudelienė</cp:lastModifiedBy>
  <cp:revision>5</cp:revision>
  <cp:lastPrinted>2020-12-22T13:36:00Z</cp:lastPrinted>
  <dcterms:created xsi:type="dcterms:W3CDTF">2021-01-26T14:23:00Z</dcterms:created>
  <dcterms:modified xsi:type="dcterms:W3CDTF">2021-01-27T08:24:00Z</dcterms:modified>
</cp:coreProperties>
</file>