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9AC1" w14:textId="3BE003F2" w:rsidR="008B22CA" w:rsidRPr="0070255B" w:rsidRDefault="00BD7D47" w:rsidP="00B0346E">
      <w:pPr>
        <w:ind w:firstLine="0"/>
        <w:jc w:val="center"/>
        <w:rPr>
          <w:rFonts w:ascii="Times New Roman" w:hAnsi="Times New Roman" w:cs="Times New Roman"/>
          <w:sz w:val="24"/>
          <w:szCs w:val="24"/>
        </w:rPr>
      </w:pPr>
      <w:r>
        <w:rPr>
          <w:rFonts w:ascii="Times New Roman" w:hAnsi="Times New Roman" w:cs="Times New Roman"/>
          <w:noProof/>
          <w:sz w:val="24"/>
          <w:szCs w:val="24"/>
          <w:lang w:eastAsia="lt-LT"/>
        </w:rPr>
        <w:t xml:space="preserve"> </w:t>
      </w:r>
      <w:r w:rsidR="00605129" w:rsidRPr="0070255B">
        <w:rPr>
          <w:rFonts w:ascii="Times New Roman" w:hAnsi="Times New Roman" w:cs="Times New Roman"/>
          <w:noProof/>
          <w:sz w:val="24"/>
          <w:szCs w:val="24"/>
          <w:lang w:eastAsia="lt-LT"/>
        </w:rPr>
        <w:t xml:space="preserve"> </w:t>
      </w:r>
      <w:r w:rsidR="006D3667" w:rsidRPr="0070255B">
        <w:rPr>
          <w:rFonts w:ascii="Times New Roman" w:hAnsi="Times New Roman" w:cs="Times New Roman"/>
          <w:noProof/>
          <w:sz w:val="24"/>
          <w:szCs w:val="24"/>
          <w:lang w:val="en-US"/>
        </w:rPr>
        <w:drawing>
          <wp:inline distT="0" distB="0" distL="0" distR="0" wp14:anchorId="28BB9AD7" wp14:editId="28BB9AD8">
            <wp:extent cx="807720" cy="895756"/>
            <wp:effectExtent l="0" t="0" r="0" b="0"/>
            <wp:docPr id="6" name="Paveikslėlis 6" descr="\\fs.local.vu.lt\CIFS_Data\TD\TKS DVP\DVP dokumentų valdymas\Dok. rengimo taisyklės\Nauji blankai ir dok. formų pvz\Padalinių blankai\Padalinių blankai\FLF\flf_zen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local.vu.lt\CIFS_Data\TD\TKS DVP\DVP dokumentų valdymas\Dok. rengimo taisyklės\Nauji blankai ir dok. formų pvz\Padalinių blankai\Padalinių blankai\FLF\flf_zenkla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379"/>
                    <a:stretch/>
                  </pic:blipFill>
                  <pic:spPr bwMode="auto">
                    <a:xfrm>
                      <a:off x="0" y="0"/>
                      <a:ext cx="808301" cy="896400"/>
                    </a:xfrm>
                    <a:prstGeom prst="rect">
                      <a:avLst/>
                    </a:prstGeom>
                    <a:noFill/>
                    <a:ln>
                      <a:noFill/>
                    </a:ln>
                    <a:extLst>
                      <a:ext uri="{53640926-AAD7-44D8-BBD7-CCE9431645EC}">
                        <a14:shadowObscured xmlns:a14="http://schemas.microsoft.com/office/drawing/2010/main"/>
                      </a:ext>
                    </a:extLst>
                  </pic:spPr>
                </pic:pic>
              </a:graphicData>
            </a:graphic>
          </wp:inline>
        </w:drawing>
      </w:r>
    </w:p>
    <w:p w14:paraId="28BB9AC2" w14:textId="77777777" w:rsidR="005E048F" w:rsidRPr="0070255B" w:rsidRDefault="005E048F" w:rsidP="0054279B">
      <w:pPr>
        <w:ind w:firstLine="0"/>
        <w:jc w:val="center"/>
        <w:rPr>
          <w:rFonts w:ascii="Times New Roman" w:hAnsi="Times New Roman" w:cs="Times New Roman"/>
          <w:sz w:val="24"/>
          <w:szCs w:val="24"/>
        </w:rPr>
      </w:pPr>
    </w:p>
    <w:p w14:paraId="28BB9AC3" w14:textId="77777777" w:rsidR="00831869" w:rsidRPr="0070255B" w:rsidRDefault="00831869" w:rsidP="0054279B">
      <w:pPr>
        <w:ind w:firstLine="0"/>
        <w:jc w:val="center"/>
        <w:rPr>
          <w:rFonts w:ascii="Times New Roman" w:hAnsi="Times New Roman" w:cs="Times New Roman"/>
          <w:b/>
          <w:sz w:val="24"/>
          <w:szCs w:val="24"/>
        </w:rPr>
      </w:pPr>
      <w:r w:rsidRPr="0070255B">
        <w:rPr>
          <w:rFonts w:ascii="Times New Roman" w:hAnsi="Times New Roman" w:cs="Times New Roman"/>
          <w:b/>
          <w:sz w:val="24"/>
          <w:szCs w:val="24"/>
        </w:rPr>
        <w:t>VILNIAUS UNIVERSITETO</w:t>
      </w:r>
    </w:p>
    <w:p w14:paraId="28BB9AC4" w14:textId="77777777" w:rsidR="00831869" w:rsidRPr="0070255B" w:rsidRDefault="00A1059D" w:rsidP="0054279B">
      <w:pPr>
        <w:ind w:firstLine="0"/>
        <w:jc w:val="center"/>
        <w:rPr>
          <w:rFonts w:ascii="Times New Roman" w:hAnsi="Times New Roman" w:cs="Times New Roman"/>
          <w:b/>
          <w:sz w:val="24"/>
          <w:szCs w:val="24"/>
        </w:rPr>
      </w:pPr>
      <w:r w:rsidRPr="0070255B">
        <w:rPr>
          <w:rFonts w:ascii="Times New Roman" w:hAnsi="Times New Roman" w:cs="Times New Roman"/>
          <w:b/>
          <w:sz w:val="24"/>
          <w:szCs w:val="24"/>
        </w:rPr>
        <w:t>FILOLOGIJOS</w:t>
      </w:r>
      <w:r w:rsidR="00831869" w:rsidRPr="0070255B">
        <w:rPr>
          <w:rFonts w:ascii="Times New Roman" w:hAnsi="Times New Roman" w:cs="Times New Roman"/>
          <w:b/>
          <w:sz w:val="24"/>
          <w:szCs w:val="24"/>
        </w:rPr>
        <w:t xml:space="preserve"> FAKULTETAS</w:t>
      </w:r>
    </w:p>
    <w:p w14:paraId="28BB9AC5" w14:textId="77777777" w:rsidR="009815BA" w:rsidRPr="00FD4EC4" w:rsidRDefault="00FD4EC4" w:rsidP="000F1684">
      <w:pPr>
        <w:jc w:val="center"/>
        <w:rPr>
          <w:rFonts w:ascii="Times New Roman" w:hAnsi="Times New Roman" w:cs="Times New Roman"/>
          <w:b/>
          <w:sz w:val="24"/>
          <w:szCs w:val="24"/>
        </w:rPr>
      </w:pPr>
      <w:r w:rsidRPr="00FD4EC4">
        <w:rPr>
          <w:rFonts w:ascii="Times New Roman" w:hAnsi="Times New Roman" w:cs="Times New Roman"/>
          <w:b/>
          <w:sz w:val="24"/>
          <w:szCs w:val="24"/>
        </w:rPr>
        <w:t xml:space="preserve">MOKSLO KOLEGIJOS </w:t>
      </w:r>
      <w:r w:rsidR="008A459F" w:rsidRPr="00F3422A">
        <w:rPr>
          <w:rFonts w:ascii="Times New Roman" w:hAnsi="Times New Roman" w:cs="Times New Roman"/>
          <w:b/>
          <w:sz w:val="24"/>
          <w:szCs w:val="24"/>
        </w:rPr>
        <w:t>ELEKTRONINIO BALSAVIMO</w:t>
      </w:r>
      <w:r w:rsidR="008F5A26" w:rsidRPr="00F3422A">
        <w:rPr>
          <w:rFonts w:ascii="Times New Roman" w:hAnsi="Times New Roman" w:cs="Times New Roman"/>
          <w:b/>
          <w:sz w:val="24"/>
          <w:szCs w:val="24"/>
        </w:rPr>
        <w:t xml:space="preserve"> </w:t>
      </w:r>
      <w:r w:rsidRPr="00F3422A">
        <w:rPr>
          <w:rFonts w:ascii="Times New Roman" w:hAnsi="Times New Roman" w:cs="Times New Roman"/>
          <w:b/>
          <w:sz w:val="24"/>
          <w:szCs w:val="24"/>
        </w:rPr>
        <w:t>PROTOKOLAS</w:t>
      </w:r>
    </w:p>
    <w:p w14:paraId="28BB9AC6" w14:textId="77777777" w:rsidR="00FD4EC4" w:rsidRPr="00FD4EC4" w:rsidRDefault="00FD4EC4" w:rsidP="00A04C0E">
      <w:pPr>
        <w:ind w:firstLine="0"/>
        <w:rPr>
          <w:rFonts w:ascii="Times New Roman" w:hAnsi="Times New Roman" w:cs="Times New Roman"/>
          <w:b/>
          <w:sz w:val="24"/>
          <w:szCs w:val="24"/>
        </w:rPr>
      </w:pPr>
    </w:p>
    <w:p w14:paraId="28BB9AC7" w14:textId="1614E7B5" w:rsidR="006D728E" w:rsidRDefault="00BD7D47" w:rsidP="009937AD">
      <w:pPr>
        <w:tabs>
          <w:tab w:val="left" w:pos="5954"/>
        </w:tabs>
        <w:ind w:firstLine="0"/>
        <w:rPr>
          <w:rFonts w:ascii="Times New Roman" w:hAnsi="Times New Roman" w:cs="Times New Roman"/>
          <w:sz w:val="24"/>
          <w:szCs w:val="24"/>
        </w:rPr>
      </w:pPr>
      <w:r>
        <w:rPr>
          <w:rFonts w:ascii="Times New Roman" w:hAnsi="Times New Roman" w:cs="Times New Roman"/>
          <w:sz w:val="24"/>
          <w:szCs w:val="24"/>
        </w:rPr>
        <w:t xml:space="preserve">  </w:t>
      </w:r>
      <w:r w:rsidR="000B10D9" w:rsidRPr="0070255B">
        <w:rPr>
          <w:rFonts w:ascii="Times New Roman" w:hAnsi="Times New Roman" w:cs="Times New Roman"/>
          <w:sz w:val="24"/>
          <w:szCs w:val="24"/>
        </w:rPr>
        <w:t xml:space="preserve">              </w:t>
      </w:r>
      <w:r w:rsidR="00FD4EC4">
        <w:rPr>
          <w:rFonts w:ascii="Times New Roman" w:hAnsi="Times New Roman" w:cs="Times New Roman"/>
          <w:sz w:val="24"/>
          <w:szCs w:val="24"/>
        </w:rPr>
        <w:t xml:space="preserve">                          </w:t>
      </w:r>
      <w:r w:rsidR="000B10D9" w:rsidRPr="0070255B">
        <w:rPr>
          <w:rFonts w:ascii="Times New Roman" w:hAnsi="Times New Roman" w:cs="Times New Roman"/>
          <w:sz w:val="24"/>
          <w:szCs w:val="24"/>
        </w:rPr>
        <w:t xml:space="preserve">     </w:t>
      </w:r>
      <w:r w:rsidR="008D5EF0" w:rsidRPr="00EB18E3">
        <w:rPr>
          <w:rFonts w:ascii="Times New Roman" w:hAnsi="Times New Roman" w:cs="Times New Roman"/>
          <w:sz w:val="24"/>
          <w:szCs w:val="24"/>
        </w:rPr>
        <w:t>20</w:t>
      </w:r>
      <w:r w:rsidR="00716A0E">
        <w:rPr>
          <w:rFonts w:ascii="Times New Roman" w:hAnsi="Times New Roman" w:cs="Times New Roman"/>
          <w:sz w:val="24"/>
          <w:szCs w:val="24"/>
        </w:rPr>
        <w:t>21</w:t>
      </w:r>
      <w:r w:rsidR="009937AD" w:rsidRPr="00EB18E3">
        <w:rPr>
          <w:rFonts w:ascii="Times New Roman" w:hAnsi="Times New Roman" w:cs="Times New Roman"/>
          <w:sz w:val="24"/>
          <w:szCs w:val="24"/>
        </w:rPr>
        <w:t>-</w:t>
      </w:r>
      <w:r w:rsidR="00716A0E">
        <w:rPr>
          <w:rFonts w:ascii="Times New Roman" w:hAnsi="Times New Roman" w:cs="Times New Roman"/>
          <w:sz w:val="24"/>
          <w:szCs w:val="24"/>
        </w:rPr>
        <w:t>02</w:t>
      </w:r>
      <w:r w:rsidR="000C16BA">
        <w:rPr>
          <w:rFonts w:ascii="Times New Roman" w:hAnsi="Times New Roman" w:cs="Times New Roman"/>
          <w:sz w:val="24"/>
          <w:szCs w:val="24"/>
        </w:rPr>
        <w:t>-</w:t>
      </w:r>
      <w:r w:rsidR="002B0760">
        <w:rPr>
          <w:rFonts w:ascii="Times New Roman" w:hAnsi="Times New Roman" w:cs="Times New Roman"/>
          <w:sz w:val="24"/>
          <w:szCs w:val="24"/>
        </w:rPr>
        <w:t>22</w:t>
      </w:r>
      <w:r w:rsidR="00D24DDF">
        <w:rPr>
          <w:rFonts w:ascii="Times New Roman" w:hAnsi="Times New Roman" w:cs="Times New Roman"/>
          <w:sz w:val="24"/>
          <w:szCs w:val="24"/>
        </w:rPr>
        <w:t xml:space="preserve"> </w:t>
      </w:r>
      <w:r w:rsidR="00F3422A" w:rsidRPr="00EB18E3">
        <w:rPr>
          <w:rFonts w:ascii="Times New Roman" w:hAnsi="Times New Roman" w:cs="Times New Roman"/>
          <w:sz w:val="24"/>
          <w:szCs w:val="24"/>
        </w:rPr>
        <w:t>Nr. (1.5</w:t>
      </w:r>
      <w:r w:rsidR="00F3422A">
        <w:rPr>
          <w:rFonts w:ascii="Times New Roman" w:hAnsi="Times New Roman" w:cs="Times New Roman"/>
          <w:sz w:val="24"/>
          <w:szCs w:val="24"/>
        </w:rPr>
        <w:t>E</w:t>
      </w:r>
      <w:r w:rsidR="00F3422A" w:rsidRPr="00EB18E3">
        <w:rPr>
          <w:rFonts w:ascii="Times New Roman" w:hAnsi="Times New Roman" w:cs="Times New Roman"/>
          <w:sz w:val="24"/>
          <w:szCs w:val="24"/>
        </w:rPr>
        <w:t>) 180000-KT-</w:t>
      </w:r>
      <w:r w:rsidR="00AF2865">
        <w:rPr>
          <w:rFonts w:ascii="Times New Roman" w:hAnsi="Times New Roman" w:cs="Times New Roman"/>
          <w:sz w:val="24"/>
          <w:szCs w:val="24"/>
        </w:rPr>
        <w:t>17</w:t>
      </w:r>
      <w:bookmarkStart w:id="0" w:name="_GoBack"/>
      <w:bookmarkEnd w:id="0"/>
    </w:p>
    <w:p w14:paraId="28BB9AC9" w14:textId="09463DCC" w:rsidR="00B63B3B" w:rsidRPr="00B63B3B" w:rsidRDefault="00B63B3B" w:rsidP="001764DB">
      <w:pPr>
        <w:spacing w:line="360" w:lineRule="auto"/>
        <w:ind w:right="432" w:firstLine="0"/>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D728E" w:rsidRPr="0070255B" w14:paraId="28BB9ACC" w14:textId="77777777" w:rsidTr="006D728E">
        <w:trPr>
          <w:tblCellSpacing w:w="15" w:type="dxa"/>
        </w:trPr>
        <w:tc>
          <w:tcPr>
            <w:tcW w:w="0" w:type="auto"/>
            <w:vAlign w:val="center"/>
          </w:tcPr>
          <w:p w14:paraId="28BB9ACA" w14:textId="77777777" w:rsidR="006D728E" w:rsidRPr="00D24DDF" w:rsidRDefault="006D728E" w:rsidP="006D728E">
            <w:pPr>
              <w:ind w:firstLine="0"/>
              <w:rPr>
                <w:rFonts w:ascii="Times New Roman" w:eastAsia="Times New Roman" w:hAnsi="Times New Roman" w:cs="Times New Roman"/>
                <w:sz w:val="24"/>
                <w:szCs w:val="24"/>
              </w:rPr>
            </w:pPr>
          </w:p>
        </w:tc>
        <w:tc>
          <w:tcPr>
            <w:tcW w:w="0" w:type="auto"/>
            <w:vAlign w:val="center"/>
          </w:tcPr>
          <w:p w14:paraId="28BB9ACB" w14:textId="77777777" w:rsidR="006D728E" w:rsidRPr="00D24DDF" w:rsidRDefault="006D728E" w:rsidP="006D728E">
            <w:pPr>
              <w:ind w:firstLine="0"/>
              <w:rPr>
                <w:rFonts w:ascii="Times New Roman" w:eastAsia="Times New Roman" w:hAnsi="Times New Roman" w:cs="Times New Roman"/>
                <w:sz w:val="24"/>
                <w:szCs w:val="24"/>
              </w:rPr>
            </w:pPr>
          </w:p>
        </w:tc>
      </w:tr>
    </w:tbl>
    <w:p w14:paraId="28BB9ACD" w14:textId="77777777" w:rsidR="002A3380" w:rsidRDefault="0073165D" w:rsidP="00716A0E">
      <w:pPr>
        <w:spacing w:line="360" w:lineRule="auto"/>
        <w:ind w:firstLine="0"/>
        <w:jc w:val="both"/>
        <w:rPr>
          <w:rFonts w:ascii="Times New Roman" w:hAnsi="Times New Roman" w:cs="Times New Roman"/>
          <w:sz w:val="24"/>
          <w:szCs w:val="24"/>
        </w:rPr>
      </w:pPr>
      <w:r w:rsidRPr="0073165D">
        <w:rPr>
          <w:rFonts w:ascii="Times New Roman" w:hAnsi="Times New Roman" w:cs="Times New Roman"/>
          <w:sz w:val="24"/>
          <w:szCs w:val="24"/>
        </w:rPr>
        <w:t xml:space="preserve">Dalyvavo </w:t>
      </w:r>
      <w:r w:rsidR="000F1684">
        <w:rPr>
          <w:rFonts w:ascii="Times New Roman" w:hAnsi="Times New Roman" w:cs="Times New Roman"/>
          <w:sz w:val="24"/>
          <w:szCs w:val="24"/>
        </w:rPr>
        <w:t xml:space="preserve">doc. dr. Nijolė Juchnevičienė, </w:t>
      </w:r>
      <w:r w:rsidRPr="0073165D">
        <w:rPr>
          <w:rFonts w:ascii="Times New Roman" w:hAnsi="Times New Roman" w:cs="Times New Roman"/>
          <w:sz w:val="24"/>
          <w:szCs w:val="24"/>
        </w:rPr>
        <w:t xml:space="preserve">prof. dr. Roma Kriaučiūnienė, </w:t>
      </w:r>
      <w:r>
        <w:rPr>
          <w:rFonts w:ascii="Times New Roman" w:hAnsi="Times New Roman" w:cs="Times New Roman"/>
          <w:sz w:val="24"/>
          <w:szCs w:val="24"/>
        </w:rPr>
        <w:t xml:space="preserve">dr. Jūratė Levina, dr. Laura Vilkaitė-Lozdienė, </w:t>
      </w:r>
      <w:r w:rsidRPr="0073165D">
        <w:rPr>
          <w:rFonts w:ascii="Times New Roman" w:hAnsi="Times New Roman" w:cs="Times New Roman"/>
          <w:sz w:val="24"/>
          <w:szCs w:val="24"/>
        </w:rPr>
        <w:t xml:space="preserve">prof. dr. Nijolė Maskaliūnienė, </w:t>
      </w:r>
      <w:r>
        <w:rPr>
          <w:rFonts w:ascii="Times New Roman" w:hAnsi="Times New Roman" w:cs="Times New Roman"/>
          <w:sz w:val="24"/>
          <w:szCs w:val="24"/>
        </w:rPr>
        <w:t xml:space="preserve">prof. dr. Irina Melnikova, </w:t>
      </w:r>
      <w:r w:rsidRPr="0073165D">
        <w:rPr>
          <w:rFonts w:ascii="Times New Roman" w:hAnsi="Times New Roman" w:cs="Times New Roman"/>
          <w:sz w:val="24"/>
          <w:szCs w:val="24"/>
        </w:rPr>
        <w:t xml:space="preserve">prof. dr. Meilutė Ramonienė, </w:t>
      </w:r>
      <w:r>
        <w:rPr>
          <w:rFonts w:ascii="Times New Roman" w:hAnsi="Times New Roman" w:cs="Times New Roman"/>
          <w:sz w:val="24"/>
          <w:szCs w:val="24"/>
        </w:rPr>
        <w:t xml:space="preserve">dr. Artūras Ratkus, </w:t>
      </w:r>
      <w:r w:rsidRPr="0073165D">
        <w:rPr>
          <w:rFonts w:ascii="Times New Roman" w:hAnsi="Times New Roman" w:cs="Times New Roman"/>
          <w:sz w:val="24"/>
          <w:szCs w:val="24"/>
        </w:rPr>
        <w:t>doc. dr. Erika Sausverde</w:t>
      </w:r>
      <w:r w:rsidR="00316DCA">
        <w:rPr>
          <w:rFonts w:ascii="Times New Roman" w:hAnsi="Times New Roman" w:cs="Times New Roman"/>
          <w:sz w:val="24"/>
          <w:szCs w:val="24"/>
        </w:rPr>
        <w:t>.</w:t>
      </w:r>
    </w:p>
    <w:p w14:paraId="28BB9ACE" w14:textId="77777777" w:rsidR="008A459F" w:rsidRDefault="008A459F" w:rsidP="008A459F">
      <w:pPr>
        <w:tabs>
          <w:tab w:val="left" w:pos="3969"/>
          <w:tab w:val="right" w:pos="9072"/>
        </w:tabs>
        <w:spacing w:line="360" w:lineRule="auto"/>
        <w:ind w:firstLine="0"/>
        <w:jc w:val="both"/>
        <w:rPr>
          <w:rFonts w:ascii="Times New Roman" w:hAnsi="Times New Roman" w:cs="Times New Roman"/>
          <w:sz w:val="24"/>
          <w:szCs w:val="24"/>
        </w:rPr>
      </w:pPr>
    </w:p>
    <w:p w14:paraId="477E4762" w14:textId="408C1295" w:rsidR="00716A0E" w:rsidRPr="00716A0E" w:rsidRDefault="00CF41AE" w:rsidP="00716A0E">
      <w:pPr>
        <w:tabs>
          <w:tab w:val="left" w:pos="3969"/>
          <w:tab w:val="right" w:pos="9072"/>
        </w:tabs>
        <w:spacing w:line="360" w:lineRule="auto"/>
        <w:ind w:firstLine="0"/>
        <w:jc w:val="both"/>
        <w:rPr>
          <w:rFonts w:ascii="Times New Roman" w:hAnsi="Times New Roman" w:cs="Times New Roman"/>
          <w:color w:val="000000"/>
          <w:sz w:val="24"/>
          <w:szCs w:val="24"/>
          <w:shd w:val="clear" w:color="auto" w:fill="FFFFFF"/>
        </w:rPr>
      </w:pPr>
      <w:r w:rsidRPr="00062FDA">
        <w:rPr>
          <w:rFonts w:ascii="Times New Roman" w:hAnsi="Times New Roman" w:cs="Times New Roman"/>
          <w:sz w:val="24"/>
          <w:szCs w:val="24"/>
        </w:rPr>
        <w:t>1</w:t>
      </w:r>
      <w:r w:rsidR="00644EE2" w:rsidRPr="00062FDA">
        <w:rPr>
          <w:rFonts w:ascii="Times New Roman" w:hAnsi="Times New Roman" w:cs="Times New Roman"/>
          <w:sz w:val="24"/>
          <w:szCs w:val="24"/>
        </w:rPr>
        <w:t>.</w:t>
      </w:r>
      <w:r w:rsidR="00873738" w:rsidRPr="00062FDA">
        <w:rPr>
          <w:rFonts w:ascii="Times New Roman" w:hAnsi="Times New Roman" w:cs="Times New Roman"/>
          <w:sz w:val="24"/>
          <w:szCs w:val="24"/>
        </w:rPr>
        <w:t xml:space="preserve"> </w:t>
      </w:r>
      <w:r w:rsidR="00644EE2" w:rsidRPr="006E27B3">
        <w:rPr>
          <w:rFonts w:ascii="Times New Roman" w:hAnsi="Times New Roman" w:cs="Times New Roman"/>
          <w:sz w:val="24"/>
          <w:szCs w:val="24"/>
        </w:rPr>
        <w:t xml:space="preserve">SVARSTYTA. </w:t>
      </w:r>
      <w:r w:rsidR="00BC38E1">
        <w:rPr>
          <w:rFonts w:ascii="Times New Roman" w:hAnsi="Times New Roman" w:cs="Times New Roman"/>
          <w:sz w:val="24"/>
          <w:szCs w:val="24"/>
        </w:rPr>
        <w:t xml:space="preserve">BKKI </w:t>
      </w:r>
      <w:r w:rsidR="00BD7D47">
        <w:rPr>
          <w:rFonts w:ascii="Times New Roman" w:hAnsi="Times New Roman" w:cs="Times New Roman"/>
          <w:sz w:val="24"/>
          <w:szCs w:val="24"/>
        </w:rPr>
        <w:t>Polonistikos centro asist. d</w:t>
      </w:r>
      <w:r w:rsidR="00C96180">
        <w:rPr>
          <w:rFonts w:ascii="Times New Roman" w:hAnsi="Times New Roman" w:cs="Times New Roman"/>
          <w:color w:val="000000"/>
          <w:sz w:val="24"/>
          <w:szCs w:val="24"/>
          <w:shd w:val="clear" w:color="auto" w:fill="FFFFFF"/>
        </w:rPr>
        <w:t xml:space="preserve">r. Reginos Jakubėnas parengtos mokomosios knygos </w:t>
      </w:r>
      <w:r w:rsidR="00C96180" w:rsidRPr="00C96180">
        <w:rPr>
          <w:rFonts w:ascii="Times New Roman" w:hAnsi="Times New Roman" w:cs="Times New Roman"/>
          <w:color w:val="000000"/>
          <w:sz w:val="24"/>
          <w:szCs w:val="24"/>
          <w:shd w:val="clear" w:color="auto" w:fill="FFFFFF"/>
        </w:rPr>
        <w:t>„XVIII a. II pusės Vilniaus lenkiškoji proginė poezija“ (</w:t>
      </w:r>
      <w:r w:rsidR="00BD7D47" w:rsidRPr="00C96180">
        <w:rPr>
          <w:rFonts w:ascii="Times New Roman" w:hAnsi="Times New Roman" w:cs="Times New Roman"/>
          <w:color w:val="000000"/>
          <w:sz w:val="24"/>
          <w:szCs w:val="24"/>
          <w:shd w:val="clear" w:color="auto" w:fill="FFFFFF"/>
        </w:rPr>
        <w:t>„</w:t>
      </w:r>
      <w:r w:rsidR="00C96180" w:rsidRPr="00C96180">
        <w:rPr>
          <w:rFonts w:ascii="Times New Roman" w:hAnsi="Times New Roman" w:cs="Times New Roman"/>
          <w:color w:val="000000"/>
          <w:sz w:val="24"/>
          <w:szCs w:val="24"/>
          <w:shd w:val="clear" w:color="auto" w:fill="FFFFFF"/>
        </w:rPr>
        <w:t>Polska poezja okolicznościowa Wilna II połowy XVIII wieku</w:t>
      </w:r>
      <w:r w:rsidR="00BD7D47" w:rsidRPr="00C96180">
        <w:rPr>
          <w:rFonts w:ascii="Times New Roman" w:hAnsi="Times New Roman" w:cs="Times New Roman"/>
          <w:color w:val="000000"/>
          <w:sz w:val="24"/>
          <w:szCs w:val="24"/>
          <w:shd w:val="clear" w:color="auto" w:fill="FFFFFF"/>
        </w:rPr>
        <w:t>“</w:t>
      </w:r>
      <w:r w:rsidR="00C96180">
        <w:rPr>
          <w:rFonts w:ascii="Times New Roman" w:hAnsi="Times New Roman" w:cs="Times New Roman"/>
          <w:color w:val="000000"/>
          <w:sz w:val="24"/>
          <w:szCs w:val="24"/>
          <w:shd w:val="clear" w:color="auto" w:fill="FFFFFF"/>
        </w:rPr>
        <w:t xml:space="preserve">) </w:t>
      </w:r>
      <w:r w:rsidR="00716A0E">
        <w:rPr>
          <w:rFonts w:ascii="Times New Roman" w:hAnsi="Times New Roman" w:cs="Times New Roman"/>
          <w:color w:val="000000"/>
          <w:sz w:val="24"/>
          <w:szCs w:val="24"/>
          <w:shd w:val="clear" w:color="auto" w:fill="FFFFFF"/>
        </w:rPr>
        <w:t>recenzentų tvirtinimas</w:t>
      </w:r>
      <w:r w:rsidR="00716A0E" w:rsidRPr="00716A0E">
        <w:rPr>
          <w:rFonts w:ascii="Times New Roman" w:hAnsi="Times New Roman" w:cs="Times New Roman"/>
          <w:color w:val="000000"/>
          <w:sz w:val="24"/>
          <w:szCs w:val="24"/>
          <w:shd w:val="clear" w:color="auto" w:fill="FFFFFF"/>
        </w:rPr>
        <w:t>.</w:t>
      </w:r>
    </w:p>
    <w:p w14:paraId="0EC29E02" w14:textId="53BB55FA" w:rsidR="00716A0E" w:rsidRPr="001764DB" w:rsidRDefault="00716A0E" w:rsidP="001764DB">
      <w:pPr>
        <w:tabs>
          <w:tab w:val="left" w:pos="3969"/>
          <w:tab w:val="right" w:pos="9072"/>
        </w:tabs>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Recenzent</w:t>
      </w:r>
      <w:r w:rsidR="00BD7D47">
        <w:rPr>
          <w:rFonts w:ascii="Times New Roman" w:hAnsi="Times New Roman" w:cs="Times New Roman"/>
          <w:color w:val="000000"/>
          <w:sz w:val="24"/>
          <w:szCs w:val="24"/>
          <w:shd w:val="clear" w:color="auto" w:fill="FFFFFF"/>
        </w:rPr>
        <w:t>ėmis</w:t>
      </w:r>
      <w:r>
        <w:rPr>
          <w:rFonts w:ascii="Times New Roman" w:hAnsi="Times New Roman" w:cs="Times New Roman"/>
          <w:color w:val="000000"/>
          <w:sz w:val="24"/>
          <w:szCs w:val="24"/>
          <w:shd w:val="clear" w:color="auto" w:fill="FFFFFF"/>
        </w:rPr>
        <w:t xml:space="preserve"> siūloma skirti</w:t>
      </w:r>
      <w:r w:rsidR="00C96180">
        <w:rPr>
          <w:rFonts w:ascii="Times New Roman" w:hAnsi="Times New Roman" w:cs="Times New Roman"/>
          <w:color w:val="000000"/>
          <w:sz w:val="24"/>
          <w:szCs w:val="24"/>
          <w:shd w:val="clear" w:color="auto" w:fill="FFFFFF"/>
        </w:rPr>
        <w:t xml:space="preserve"> </w:t>
      </w:r>
      <w:r w:rsidR="00C96180" w:rsidRPr="00C96180">
        <w:rPr>
          <w:rFonts w:ascii="Times New Roman" w:hAnsi="Times New Roman" w:cs="Times New Roman"/>
          <w:color w:val="000000"/>
          <w:sz w:val="24"/>
          <w:szCs w:val="24"/>
          <w:shd w:val="clear" w:color="auto" w:fill="FFFFFF"/>
        </w:rPr>
        <w:t>dr. Astą Vaškelienę (Lietuvių literatūros ir tautosakos instituto Senosios literatūros skyrius) ir dr. Liną Balaišytę (Lietuvos kultūros tyrimų institutas)</w:t>
      </w:r>
      <w:r w:rsidRPr="00716A0E">
        <w:rPr>
          <w:rFonts w:ascii="Times New Roman" w:hAnsi="Times New Roman" w:cs="Times New Roman"/>
          <w:color w:val="000000"/>
          <w:sz w:val="24"/>
          <w:szCs w:val="24"/>
          <w:shd w:val="clear" w:color="auto" w:fill="FFFFFF"/>
        </w:rPr>
        <w:t>.</w:t>
      </w:r>
    </w:p>
    <w:p w14:paraId="195307DB" w14:textId="76AA5E88" w:rsidR="00F3422A" w:rsidRPr="001764DB" w:rsidRDefault="0052744C" w:rsidP="00C96180">
      <w:pPr>
        <w:spacing w:line="360" w:lineRule="auto"/>
        <w:ind w:firstLine="0"/>
        <w:jc w:val="both"/>
        <w:rPr>
          <w:rFonts w:ascii="Times New Roman" w:hAnsi="Times New Roman" w:cs="Times New Roman"/>
          <w:color w:val="000000"/>
          <w:sz w:val="24"/>
          <w:szCs w:val="24"/>
        </w:rPr>
      </w:pPr>
      <w:r w:rsidRPr="00062FDA">
        <w:rPr>
          <w:rFonts w:ascii="Times New Roman" w:hAnsi="Times New Roman" w:cs="Times New Roman"/>
          <w:sz w:val="24"/>
          <w:szCs w:val="24"/>
        </w:rPr>
        <w:t xml:space="preserve">NUTARTA. </w:t>
      </w:r>
      <w:r w:rsidR="00806FEE">
        <w:rPr>
          <w:rFonts w:ascii="Times New Roman" w:hAnsi="Times New Roman" w:cs="Times New Roman"/>
          <w:sz w:val="24"/>
          <w:szCs w:val="24"/>
        </w:rPr>
        <w:t>Vienbalsiai pritarta</w:t>
      </w:r>
      <w:r w:rsidR="00DA6A3C">
        <w:rPr>
          <w:rFonts w:ascii="Times New Roman" w:hAnsi="Times New Roman" w:cs="Times New Roman"/>
          <w:sz w:val="24"/>
          <w:szCs w:val="24"/>
        </w:rPr>
        <w:t xml:space="preserve"> </w:t>
      </w:r>
      <w:r w:rsidR="00BC38E1">
        <w:rPr>
          <w:rFonts w:ascii="Times New Roman" w:hAnsi="Times New Roman" w:cs="Times New Roman"/>
          <w:sz w:val="24"/>
          <w:szCs w:val="24"/>
        </w:rPr>
        <w:t xml:space="preserve">BKKI </w:t>
      </w:r>
      <w:r w:rsidR="00BD7D47">
        <w:rPr>
          <w:rFonts w:ascii="Times New Roman" w:hAnsi="Times New Roman" w:cs="Times New Roman"/>
          <w:sz w:val="24"/>
          <w:szCs w:val="24"/>
        </w:rPr>
        <w:t>Polonistikos centro asist. d</w:t>
      </w:r>
      <w:r w:rsidR="00BD7D47">
        <w:rPr>
          <w:rFonts w:ascii="Times New Roman" w:hAnsi="Times New Roman" w:cs="Times New Roman"/>
          <w:color w:val="000000"/>
          <w:sz w:val="24"/>
          <w:szCs w:val="24"/>
          <w:shd w:val="clear" w:color="auto" w:fill="FFFFFF"/>
        </w:rPr>
        <w:t xml:space="preserve">r. Reginos Jakubėnas parengtos </w:t>
      </w:r>
      <w:r w:rsidR="00C96180">
        <w:rPr>
          <w:rFonts w:ascii="Times New Roman" w:hAnsi="Times New Roman" w:cs="Times New Roman"/>
          <w:color w:val="000000"/>
          <w:sz w:val="24"/>
          <w:szCs w:val="24"/>
          <w:shd w:val="clear" w:color="auto" w:fill="FFFFFF"/>
        </w:rPr>
        <w:t xml:space="preserve">mokomosios knygos </w:t>
      </w:r>
      <w:r w:rsidR="00C96180" w:rsidRPr="00C96180">
        <w:rPr>
          <w:rFonts w:ascii="Times New Roman" w:hAnsi="Times New Roman" w:cs="Times New Roman"/>
          <w:color w:val="000000"/>
          <w:sz w:val="24"/>
          <w:szCs w:val="24"/>
          <w:shd w:val="clear" w:color="auto" w:fill="FFFFFF"/>
        </w:rPr>
        <w:t>„XVIII a. II pusės Vilniaus lenkiškoji proginė poezija“ (</w:t>
      </w:r>
      <w:r w:rsidR="001764DB" w:rsidRPr="00C96180">
        <w:rPr>
          <w:rFonts w:ascii="Times New Roman" w:hAnsi="Times New Roman" w:cs="Times New Roman"/>
          <w:color w:val="000000"/>
          <w:sz w:val="24"/>
          <w:szCs w:val="24"/>
          <w:shd w:val="clear" w:color="auto" w:fill="FFFFFF"/>
        </w:rPr>
        <w:t>„</w:t>
      </w:r>
      <w:r w:rsidR="00C96180" w:rsidRPr="00C96180">
        <w:rPr>
          <w:rFonts w:ascii="Times New Roman" w:hAnsi="Times New Roman" w:cs="Times New Roman"/>
          <w:color w:val="000000"/>
          <w:sz w:val="24"/>
          <w:szCs w:val="24"/>
          <w:shd w:val="clear" w:color="auto" w:fill="FFFFFF"/>
        </w:rPr>
        <w:t>Polska poezja okolicznościowa Wilna II połowy XVIII wieku</w:t>
      </w:r>
      <w:r w:rsidR="001764DB" w:rsidRPr="00C96180">
        <w:rPr>
          <w:rFonts w:ascii="Times New Roman" w:hAnsi="Times New Roman" w:cs="Times New Roman"/>
          <w:color w:val="000000"/>
          <w:sz w:val="24"/>
          <w:szCs w:val="24"/>
          <w:shd w:val="clear" w:color="auto" w:fill="FFFFFF"/>
        </w:rPr>
        <w:t>“</w:t>
      </w:r>
      <w:r w:rsidR="00C96180">
        <w:rPr>
          <w:rFonts w:ascii="Times New Roman" w:hAnsi="Times New Roman" w:cs="Times New Roman"/>
          <w:color w:val="000000"/>
          <w:sz w:val="24"/>
          <w:szCs w:val="24"/>
          <w:shd w:val="clear" w:color="auto" w:fill="FFFFFF"/>
        </w:rPr>
        <w:t xml:space="preserve">) </w:t>
      </w:r>
      <w:r w:rsidR="00DA6A3C">
        <w:rPr>
          <w:rFonts w:ascii="Times New Roman" w:hAnsi="Times New Roman" w:cs="Times New Roman"/>
          <w:color w:val="000000"/>
          <w:sz w:val="24"/>
          <w:szCs w:val="24"/>
          <w:shd w:val="clear" w:color="auto" w:fill="FFFFFF"/>
        </w:rPr>
        <w:t>recenzen</w:t>
      </w:r>
      <w:r w:rsidR="00BD7D47">
        <w:rPr>
          <w:rFonts w:ascii="Times New Roman" w:hAnsi="Times New Roman" w:cs="Times New Roman"/>
          <w:color w:val="000000"/>
          <w:sz w:val="24"/>
          <w:szCs w:val="24"/>
          <w:shd w:val="clear" w:color="auto" w:fill="FFFFFF"/>
        </w:rPr>
        <w:t>tėmis skirti</w:t>
      </w:r>
      <w:r w:rsidR="00C96180">
        <w:rPr>
          <w:rFonts w:ascii="Times New Roman" w:hAnsi="Times New Roman" w:cs="Times New Roman"/>
          <w:color w:val="000000"/>
          <w:sz w:val="24"/>
          <w:szCs w:val="24"/>
          <w:shd w:val="clear" w:color="auto" w:fill="FFFFFF"/>
        </w:rPr>
        <w:t xml:space="preserve"> </w:t>
      </w:r>
      <w:r w:rsidR="00C96180" w:rsidRPr="00C96180">
        <w:rPr>
          <w:rFonts w:ascii="Times New Roman" w:hAnsi="Times New Roman" w:cs="Times New Roman"/>
          <w:color w:val="000000"/>
          <w:sz w:val="24"/>
          <w:szCs w:val="24"/>
          <w:shd w:val="clear" w:color="auto" w:fill="FFFFFF"/>
        </w:rPr>
        <w:t>dr. Astą Vaškelienę (Lietuvių literatūros ir tautosakos instituto Senosios literatūros skyrius) ir dr. Liną Balaišytę (Lietuvos kultūros tyrimų institutas)</w:t>
      </w:r>
      <w:r w:rsidR="001764DB">
        <w:rPr>
          <w:rFonts w:ascii="Times New Roman" w:hAnsi="Times New Roman" w:cs="Times New Roman"/>
          <w:color w:val="000000"/>
          <w:sz w:val="24"/>
          <w:szCs w:val="24"/>
        </w:rPr>
        <w:t>.</w:t>
      </w:r>
      <w:r w:rsidR="00316DCA" w:rsidRPr="00062FDA">
        <w:rPr>
          <w:rFonts w:ascii="Times New Roman" w:hAnsi="Times New Roman" w:cs="Times New Roman"/>
          <w:color w:val="000000"/>
          <w:sz w:val="24"/>
          <w:szCs w:val="24"/>
        </w:rPr>
        <w:t xml:space="preserve"> </w:t>
      </w:r>
      <w:r w:rsidR="00616DE8">
        <w:rPr>
          <w:rFonts w:ascii="Times New Roman" w:hAnsi="Times New Roman" w:cs="Times New Roman"/>
          <w:color w:val="000000"/>
          <w:sz w:val="24"/>
          <w:szCs w:val="24"/>
        </w:rPr>
        <w:t xml:space="preserve">Leidinio rankraštis ir </w:t>
      </w:r>
      <w:r w:rsidR="00616DE8" w:rsidRPr="00616DE8">
        <w:rPr>
          <w:rFonts w:ascii="Times New Roman" w:hAnsi="Times New Roman" w:cs="Times New Roman"/>
          <w:color w:val="000000"/>
          <w:sz w:val="24"/>
          <w:szCs w:val="24"/>
        </w:rPr>
        <w:t>Polonistikos centro ir Lenkų filologijos studijų programos komiteto posėdžio protokolas</w:t>
      </w:r>
      <w:r w:rsidR="00616DE8">
        <w:rPr>
          <w:rFonts w:ascii="Times New Roman" w:hAnsi="Times New Roman" w:cs="Times New Roman"/>
          <w:color w:val="000000"/>
          <w:sz w:val="24"/>
          <w:szCs w:val="24"/>
        </w:rPr>
        <w:t xml:space="preserve"> pridedami.</w:t>
      </w:r>
    </w:p>
    <w:p w14:paraId="07F64504" w14:textId="5CC58F1E" w:rsidR="00F3422A" w:rsidRDefault="00F3422A" w:rsidP="00F3422A">
      <w:pPr>
        <w:tabs>
          <w:tab w:val="left" w:pos="3969"/>
          <w:tab w:val="right" w:pos="9072"/>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 SVARSTYTA. BKKI Polonistikos centro doc. dr. Irenos Fedorovič kūrybinių atostogų ataskaita (2020−2021 m. m. rudens semestras). </w:t>
      </w:r>
      <w:r w:rsidR="00BD7D47">
        <w:rPr>
          <w:rFonts w:ascii="Times New Roman" w:hAnsi="Times New Roman" w:cs="Times New Roman"/>
          <w:sz w:val="24"/>
          <w:szCs w:val="24"/>
        </w:rPr>
        <w:t xml:space="preserve"> </w:t>
      </w:r>
    </w:p>
    <w:p w14:paraId="0DC26DBE" w14:textId="6CF4200B" w:rsidR="00F3422A" w:rsidRDefault="00F3422A" w:rsidP="001764DB">
      <w:pPr>
        <w:tabs>
          <w:tab w:val="left" w:pos="3969"/>
          <w:tab w:val="right" w:pos="9072"/>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Kūrybinių atostogų metu buvo planuota (1) parengti mokomąją priemonę pirmosios pakopos humanitarinių krypčiu studentams „Wilno literackie 1905</w:t>
      </w:r>
      <w:r w:rsidR="001764DB">
        <w:rPr>
          <w:rFonts w:ascii="Times New Roman" w:hAnsi="Times New Roman" w:cs="Times New Roman"/>
          <w:sz w:val="24"/>
          <w:szCs w:val="24"/>
        </w:rPr>
        <w:t>−</w:t>
      </w:r>
      <w:r>
        <w:rPr>
          <w:rFonts w:ascii="Times New Roman" w:hAnsi="Times New Roman" w:cs="Times New Roman"/>
          <w:sz w:val="24"/>
          <w:szCs w:val="24"/>
        </w:rPr>
        <w:t>1939</w:t>
      </w:r>
      <w:r w:rsidR="001764DB">
        <w:rPr>
          <w:rFonts w:ascii="Times New Roman" w:hAnsi="Times New Roman" w:cs="Times New Roman"/>
          <w:sz w:val="24"/>
          <w:szCs w:val="24"/>
        </w:rPr>
        <w:t xml:space="preserve"> </w:t>
      </w:r>
      <w:r>
        <w:rPr>
          <w:rFonts w:ascii="Times New Roman" w:hAnsi="Times New Roman" w:cs="Times New Roman"/>
          <w:sz w:val="24"/>
          <w:szCs w:val="24"/>
        </w:rPr>
        <w:t>/ Literatūrinis Vilnius 1905</w:t>
      </w:r>
      <w:r w:rsidR="001764DB">
        <w:rPr>
          <w:rFonts w:ascii="Times New Roman" w:hAnsi="Times New Roman" w:cs="Times New Roman"/>
          <w:sz w:val="24"/>
          <w:szCs w:val="24"/>
        </w:rPr>
        <w:t>−</w:t>
      </w:r>
      <w:r>
        <w:rPr>
          <w:rFonts w:ascii="Times New Roman" w:hAnsi="Times New Roman" w:cs="Times New Roman"/>
          <w:sz w:val="24"/>
          <w:szCs w:val="24"/>
        </w:rPr>
        <w:t>1939“ (apie 6 aut. l., kartu su asist. dr. Teresa Dalecka) ir (2) parengti spaudai du mokslinius straipsnius (apie 1,5</w:t>
      </w:r>
      <w:r w:rsidR="001764DB">
        <w:rPr>
          <w:rFonts w:ascii="Times New Roman" w:hAnsi="Times New Roman" w:cs="Times New Roman"/>
          <w:sz w:val="24"/>
          <w:szCs w:val="24"/>
        </w:rPr>
        <w:t>−</w:t>
      </w:r>
      <w:r>
        <w:rPr>
          <w:rFonts w:ascii="Times New Roman" w:hAnsi="Times New Roman" w:cs="Times New Roman"/>
          <w:sz w:val="24"/>
          <w:szCs w:val="24"/>
        </w:rPr>
        <w:t>2 aut.l.).</w:t>
      </w:r>
    </w:p>
    <w:p w14:paraId="416449AC" w14:textId="47A918D8" w:rsidR="00F3422A" w:rsidRDefault="00F3422A" w:rsidP="001764DB">
      <w:pPr>
        <w:tabs>
          <w:tab w:val="left" w:pos="851"/>
          <w:tab w:val="right" w:pos="9072"/>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ab/>
        <w:t>Visi planuoti darbai atlikti: 1) parengta mokomoji priemonė, 2) parengti du moksli</w:t>
      </w:r>
      <w:r w:rsidR="001764DB">
        <w:rPr>
          <w:rFonts w:ascii="Times New Roman" w:hAnsi="Times New Roman" w:cs="Times New Roman"/>
          <w:sz w:val="24"/>
          <w:szCs w:val="24"/>
        </w:rPr>
        <w:t>ni</w:t>
      </w:r>
      <w:r>
        <w:rPr>
          <w:rFonts w:ascii="Times New Roman" w:hAnsi="Times New Roman" w:cs="Times New Roman"/>
          <w:sz w:val="24"/>
          <w:szCs w:val="24"/>
        </w:rPr>
        <w:t>ai straipsniai, jų vienas išleistas: 1. Między prawdą a legendą o Marszałku. „Wspomnienia“ Aleksandry Piłsudskiej, Rocznik Stowarzyszenia Naukowców Polaków Litwy, vol. 20. Vilnius 2020, pp. 251</w:t>
      </w:r>
      <w:r w:rsidR="001764DB">
        <w:rPr>
          <w:rFonts w:ascii="Times New Roman" w:hAnsi="Times New Roman" w:cs="Times New Roman"/>
          <w:sz w:val="24"/>
          <w:szCs w:val="24"/>
        </w:rPr>
        <w:t>−</w:t>
      </w:r>
      <w:r w:rsidR="00BC38E1">
        <w:rPr>
          <w:rFonts w:ascii="Times New Roman" w:hAnsi="Times New Roman" w:cs="Times New Roman"/>
          <w:sz w:val="24"/>
          <w:szCs w:val="24"/>
        </w:rPr>
        <w:t>271,</w:t>
      </w:r>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http://www.snpl.lt/Rocznik/20/R.20.251-271.pdf</w:t>
        </w:r>
      </w:hyperlink>
      <w:r>
        <w:rPr>
          <w:rFonts w:ascii="Times New Roman" w:hAnsi="Times New Roman" w:cs="Times New Roman"/>
          <w:sz w:val="24"/>
          <w:szCs w:val="24"/>
        </w:rPr>
        <w:t xml:space="preserve">. </w:t>
      </w:r>
      <w:r>
        <w:rPr>
          <w:rFonts w:ascii="Times New Roman" w:hAnsi="Times New Roman" w:cs="Times New Roman"/>
          <w:sz w:val="24"/>
          <w:szCs w:val="24"/>
          <w:lang w:val="pl-PL"/>
        </w:rPr>
        <w:t xml:space="preserve">2. </w:t>
      </w:r>
      <w:r>
        <w:rPr>
          <w:rFonts w:ascii="Times New Roman" w:hAnsi="Times New Roman" w:cs="Times New Roman"/>
          <w:i/>
          <w:sz w:val="24"/>
          <w:szCs w:val="24"/>
          <w:lang w:val="pl-PL"/>
        </w:rPr>
        <w:t xml:space="preserve">O Towarzystwie Neo-Szubrawców, czyli klubie intelektualistów wileńskich raz jeszcze </w:t>
      </w:r>
      <w:r>
        <w:rPr>
          <w:rFonts w:ascii="Times New Roman" w:hAnsi="Times New Roman" w:cs="Times New Roman"/>
          <w:sz w:val="24"/>
          <w:szCs w:val="24"/>
          <w:lang w:val="pl-PL"/>
        </w:rPr>
        <w:t>[14 psl., atiduotas spaudai</w:t>
      </w:r>
      <w:r>
        <w:rPr>
          <w:rFonts w:ascii="Times New Roman" w:hAnsi="Times New Roman" w:cs="Times New Roman"/>
          <w:sz w:val="24"/>
          <w:szCs w:val="24"/>
        </w:rPr>
        <w:t xml:space="preserve">]. Papildomai doc. Fedorovič dalyvavo tarptautiniame seminare ir redagavo </w:t>
      </w:r>
      <w:r>
        <w:rPr>
          <w:rFonts w:ascii="Times New Roman" w:hAnsi="Times New Roman" w:cs="Times New Roman"/>
          <w:sz w:val="24"/>
          <w:szCs w:val="24"/>
          <w:lang w:val="pl-PL"/>
        </w:rPr>
        <w:t>studijų rinkinį</w:t>
      </w:r>
      <w:r>
        <w:rPr>
          <w:rFonts w:ascii="Times New Roman" w:hAnsi="Times New Roman" w:cs="Times New Roman"/>
          <w:i/>
          <w:sz w:val="24"/>
          <w:szCs w:val="24"/>
          <w:lang w:val="pl-PL"/>
        </w:rPr>
        <w:t xml:space="preserve"> Pod znakiem Orła i Pogoni. Polsko-litewskie związki kulturowe i językowe.  </w:t>
      </w:r>
      <w:r>
        <w:rPr>
          <w:rFonts w:ascii="Times New Roman" w:hAnsi="Times New Roman" w:cs="Times New Roman"/>
          <w:sz w:val="24"/>
          <w:szCs w:val="24"/>
          <w:lang w:val="pl-PL"/>
        </w:rPr>
        <w:t>VU leidykla. Vilnius 2021. P. 608.</w:t>
      </w:r>
    </w:p>
    <w:p w14:paraId="0B1F42DD" w14:textId="1E014BD7" w:rsidR="00F3422A" w:rsidRDefault="00F3422A" w:rsidP="00F3422A">
      <w:pPr>
        <w:tabs>
          <w:tab w:val="left" w:pos="3969"/>
          <w:tab w:val="right" w:pos="9072"/>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NUTARTA. Vienbalsiu sutarimu </w:t>
      </w:r>
      <w:r w:rsidR="001764DB">
        <w:rPr>
          <w:rFonts w:ascii="Times New Roman" w:hAnsi="Times New Roman" w:cs="Times New Roman"/>
          <w:sz w:val="24"/>
          <w:szCs w:val="24"/>
        </w:rPr>
        <w:t xml:space="preserve">pritarti </w:t>
      </w:r>
      <w:r>
        <w:rPr>
          <w:rFonts w:ascii="Times New Roman" w:hAnsi="Times New Roman" w:cs="Times New Roman"/>
          <w:sz w:val="24"/>
          <w:szCs w:val="24"/>
        </w:rPr>
        <w:t>Polonistikos centro doc. dr. Irenos Fedorovič kūrybinių atostogų ataskaitai</w:t>
      </w:r>
      <w:r w:rsidR="001764DB">
        <w:rPr>
          <w:rFonts w:ascii="Times New Roman" w:hAnsi="Times New Roman" w:cs="Times New Roman"/>
          <w:sz w:val="24"/>
          <w:szCs w:val="24"/>
        </w:rPr>
        <w:t xml:space="preserve"> ir konstatuoti, kad planas buvo įvykdytas.</w:t>
      </w:r>
    </w:p>
    <w:p w14:paraId="56DFF514" w14:textId="3F1F5468" w:rsidR="00F3422A" w:rsidRDefault="00F3422A" w:rsidP="00F3422A">
      <w:pPr>
        <w:tabs>
          <w:tab w:val="left" w:pos="3969"/>
          <w:tab w:val="right" w:pos="9072"/>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3. SVARSTYTA. BKKI Vokiečių filologijos katedros doc. dr. Linos Plaušinaitytės kūrybinių atostogų ataskaita (2020−2021 m. m. rudens semestras).</w:t>
      </w:r>
    </w:p>
    <w:p w14:paraId="22D80E73" w14:textId="2DC6BF70" w:rsidR="00F3422A" w:rsidRDefault="00F3422A" w:rsidP="001764DB">
      <w:pPr>
        <w:tabs>
          <w:tab w:val="left" w:pos="3969"/>
          <w:tab w:val="right" w:pos="9072"/>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Doc. </w:t>
      </w:r>
      <w:r w:rsidR="001764DB">
        <w:rPr>
          <w:rFonts w:ascii="Times New Roman" w:hAnsi="Times New Roman" w:cs="Times New Roman"/>
          <w:sz w:val="24"/>
          <w:szCs w:val="24"/>
        </w:rPr>
        <w:t xml:space="preserve">L. </w:t>
      </w:r>
      <w:r>
        <w:rPr>
          <w:rFonts w:ascii="Times New Roman" w:hAnsi="Times New Roman" w:cs="Times New Roman"/>
          <w:sz w:val="24"/>
          <w:szCs w:val="24"/>
        </w:rPr>
        <w:t>Plaušinaitytė planavo</w:t>
      </w:r>
      <w:r w:rsidR="001764DB">
        <w:rPr>
          <w:rFonts w:ascii="Times New Roman" w:hAnsi="Times New Roman" w:cs="Times New Roman"/>
          <w:sz w:val="24"/>
          <w:szCs w:val="24"/>
        </w:rPr>
        <w:t>:</w:t>
      </w:r>
      <w:r>
        <w:rPr>
          <w:rFonts w:ascii="Times New Roman" w:hAnsi="Times New Roman" w:cs="Times New Roman"/>
          <w:sz w:val="24"/>
          <w:szCs w:val="24"/>
        </w:rPr>
        <w:t xml:space="preserve"> 1) sudalyvauti 2-jose mokslinėse konferencijose ir parengti straipsnį konferencijos „56th Prof. Arturs Ozols conference Grammar and language acquisition“ pagrindu, 3) atnaujinti paskaitų ir seminarų kurso „Einführung in die deutsche Sprachwissenschaft“ turinį ir jį pritaikyti  E-Mokymų sistemai, 4) atnaujinti politikos vokiečių kalbos kursą ir jį pritaikyti VU E-Mokymų sistemai, 5) pasirengti Erasmus dėstymo vizitams.</w:t>
      </w:r>
    </w:p>
    <w:p w14:paraId="55AF0A33" w14:textId="12926171" w:rsidR="00F3422A" w:rsidRDefault="00F3422A" w:rsidP="001764DB">
      <w:pPr>
        <w:tabs>
          <w:tab w:val="left" w:pos="3969"/>
          <w:tab w:val="right" w:pos="9072"/>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Vietoj vienos planuotos konferencijos („Grammar and language acquisition“, kuri dėl COVIDo perkelta į 2021 kovo mėn.) dalyvavo kitoje nuotolinėje konferencijoje (56th Linguistics Colloquium. Translation, Multilinguality and Cognition. 26</w:t>
      </w:r>
      <w:r w:rsidR="001764DB">
        <w:rPr>
          <w:rFonts w:ascii="Times New Roman" w:hAnsi="Times New Roman" w:cs="Times New Roman"/>
          <w:sz w:val="24"/>
          <w:szCs w:val="24"/>
        </w:rPr>
        <w:t>−</w:t>
      </w:r>
      <w:r>
        <w:rPr>
          <w:rFonts w:ascii="Times New Roman" w:hAnsi="Times New Roman" w:cs="Times New Roman"/>
          <w:sz w:val="24"/>
          <w:szCs w:val="24"/>
        </w:rPr>
        <w:t xml:space="preserve">28. Nov. 2020). Pradėjo rengti straipsnį pranešimo tema. Dalyvavo kitoje planuotoje konferencijoje („Baltische Erzähl- und Lebenswelten. Kultur-, literatur-, translations- und sprachwissenschaftliche Aspekte, Universität Tallinn 17.-20.09.2020). Pranešimas, rengtas kartu su doc. dr. Vilma Zubaitienė, perskaitytas, rengiamas bendras straipsnis. Pagal planą atnaujintas Vokiečių lingvistikos pagrindų kurso turinys, parengti nauji kurso aprašai. Vietoj planuoto Politikos vokiečių kalbos kurso atnaujinimo, atnaujintas Šiuolaikinės vokiečių kalbos (pažengusiems) kursas, nes jis buvo suplanuotas dėstyti šiame semestre. </w:t>
      </w:r>
    </w:p>
    <w:p w14:paraId="372717C0" w14:textId="77777777" w:rsidR="00F3422A" w:rsidRDefault="00F3422A" w:rsidP="00F3422A">
      <w:pPr>
        <w:tabs>
          <w:tab w:val="left" w:pos="851"/>
          <w:tab w:val="right" w:pos="9072"/>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Buvo atliktos plane nenumatytos veiklos: </w:t>
      </w:r>
    </w:p>
    <w:p w14:paraId="71C6F6B1" w14:textId="05C0910A" w:rsidR="00F3422A" w:rsidRDefault="00F3422A" w:rsidP="00F3422A">
      <w:pPr>
        <w:tabs>
          <w:tab w:val="left" w:pos="851"/>
          <w:tab w:val="right" w:pos="9072"/>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BC38E1">
        <w:rPr>
          <w:rFonts w:ascii="Times New Roman" w:hAnsi="Times New Roman" w:cs="Times New Roman"/>
          <w:sz w:val="24"/>
          <w:szCs w:val="24"/>
        </w:rPr>
        <w:t>P</w:t>
      </w:r>
      <w:r>
        <w:rPr>
          <w:rFonts w:ascii="Times New Roman" w:hAnsi="Times New Roman" w:cs="Times New Roman"/>
          <w:sz w:val="24"/>
          <w:szCs w:val="24"/>
        </w:rPr>
        <w:t xml:space="preserve">arengta išleistos kolektyvinės monografijos dalis (Zubaitienė Vilma, Eglė Gudavičienė, Gintarė Judžentytė-Šinkūnienė, Lina Plaušinaitytė, Skaistė Volungevičienė. 2020. Studentų darbų fraziškumas. Kolektyvinė monografija. Vilniaus universiteto leidykla. 616 psl. ISBN 978-609-07-0565-0 (spausdinta knyga) ISBN 978-609-07-0566-7 (EPUB)]). Indėlis į monografijos tekstą </w:t>
      </w:r>
      <w:r w:rsidR="00BC38E1">
        <w:rPr>
          <w:rFonts w:ascii="Times New Roman" w:hAnsi="Times New Roman" w:cs="Times New Roman"/>
          <w:sz w:val="24"/>
          <w:szCs w:val="24"/>
        </w:rPr>
        <w:t xml:space="preserve">− </w:t>
      </w:r>
      <w:r>
        <w:rPr>
          <w:rFonts w:ascii="Times New Roman" w:hAnsi="Times New Roman" w:cs="Times New Roman"/>
          <w:sz w:val="24"/>
          <w:szCs w:val="24"/>
        </w:rPr>
        <w:t>5 aut. lankai, bet galutiniame etape dirbo prie viso teksto (teksto pertvarkymas pagal recenzentų pastabas, teksto rengimas leidybai, korektūros ir maketo skaitymas).</w:t>
      </w:r>
    </w:p>
    <w:p w14:paraId="5BDCCF5E" w14:textId="49571297" w:rsidR="00F3422A" w:rsidRDefault="00F3422A" w:rsidP="00F3422A">
      <w:pPr>
        <w:tabs>
          <w:tab w:val="left" w:pos="3969"/>
          <w:tab w:val="right" w:pos="9072"/>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2. Parengtas priimtas spausdinti straipsnis (kartu su V. Zubaitiene): Die Spuren handschriftlicher Wörterbücher in den gedruckten Wörterbüchern Kleinlitauens, Baltu filoloģija XXIX (2) 2020, 127</w:t>
      </w:r>
      <w:r w:rsidR="001764DB">
        <w:rPr>
          <w:rFonts w:ascii="Times New Roman" w:hAnsi="Times New Roman" w:cs="Times New Roman"/>
          <w:sz w:val="24"/>
          <w:szCs w:val="24"/>
        </w:rPr>
        <w:t>−</w:t>
      </w:r>
      <w:r>
        <w:rPr>
          <w:rFonts w:ascii="Times New Roman" w:hAnsi="Times New Roman" w:cs="Times New Roman"/>
          <w:sz w:val="24"/>
          <w:szCs w:val="24"/>
        </w:rPr>
        <w:t>160.</w:t>
      </w:r>
    </w:p>
    <w:p w14:paraId="5AB1AC21" w14:textId="00E9D524" w:rsidR="00F3422A" w:rsidRPr="00F3422A" w:rsidRDefault="00F3422A" w:rsidP="00F3422A">
      <w:pPr>
        <w:spacing w:line="360" w:lineRule="auto"/>
        <w:ind w:firstLine="0"/>
        <w:jc w:val="both"/>
        <w:rPr>
          <w:rFonts w:ascii="Times New Roman" w:eastAsia="Times New Roman" w:hAnsi="Times New Roman" w:cs="Times New Roman"/>
          <w:sz w:val="24"/>
          <w:szCs w:val="24"/>
        </w:rPr>
      </w:pPr>
      <w:r w:rsidRPr="00F3422A">
        <w:rPr>
          <w:rFonts w:ascii="Times New Roman" w:hAnsi="Times New Roman" w:cs="Times New Roman"/>
          <w:sz w:val="24"/>
          <w:szCs w:val="24"/>
        </w:rPr>
        <w:t xml:space="preserve">NUTARTA. Vienbalsiu sutarimu </w:t>
      </w:r>
      <w:r>
        <w:rPr>
          <w:rFonts w:ascii="Times New Roman" w:hAnsi="Times New Roman" w:cs="Times New Roman"/>
          <w:sz w:val="24"/>
          <w:szCs w:val="24"/>
        </w:rPr>
        <w:t xml:space="preserve">pritarti </w:t>
      </w:r>
      <w:r w:rsidR="00BC38E1">
        <w:rPr>
          <w:rFonts w:ascii="Times New Roman" w:hAnsi="Times New Roman" w:cs="Times New Roman"/>
          <w:sz w:val="24"/>
          <w:szCs w:val="24"/>
        </w:rPr>
        <w:t xml:space="preserve">BKKI </w:t>
      </w:r>
      <w:r w:rsidRPr="00F3422A">
        <w:rPr>
          <w:rFonts w:ascii="Times New Roman" w:hAnsi="Times New Roman" w:cs="Times New Roman"/>
          <w:sz w:val="24"/>
          <w:szCs w:val="24"/>
        </w:rPr>
        <w:t>Vokiečių filologijos katedros doc. dr. Linos Plaušinaitytės  kūrybinių atostogų ataskaitai</w:t>
      </w:r>
      <w:r w:rsidR="001764DB">
        <w:rPr>
          <w:rFonts w:ascii="Times New Roman" w:hAnsi="Times New Roman" w:cs="Times New Roman"/>
          <w:sz w:val="24"/>
          <w:szCs w:val="24"/>
        </w:rPr>
        <w:t xml:space="preserve"> ir konstatuoti, kad mokslininkė atliko daugiau darbų, nei buvo suplanavusi.</w:t>
      </w:r>
    </w:p>
    <w:p w14:paraId="28BB9AD2" w14:textId="3517616E" w:rsidR="00873738" w:rsidRDefault="00873738" w:rsidP="00035ED3">
      <w:pPr>
        <w:spacing w:line="360" w:lineRule="auto"/>
        <w:jc w:val="both"/>
        <w:rPr>
          <w:rFonts w:ascii="Times New Roman" w:hAnsi="Times New Roman" w:cs="Times New Roman"/>
          <w:sz w:val="24"/>
          <w:szCs w:val="24"/>
        </w:rPr>
      </w:pPr>
    </w:p>
    <w:p w14:paraId="28BB9AD3" w14:textId="77777777" w:rsidR="0052744C" w:rsidRDefault="0052744C" w:rsidP="009937AD">
      <w:pPr>
        <w:tabs>
          <w:tab w:val="left" w:pos="3969"/>
          <w:tab w:val="right" w:pos="9072"/>
        </w:tabs>
        <w:ind w:firstLine="0"/>
        <w:jc w:val="both"/>
        <w:rPr>
          <w:rFonts w:ascii="Times New Roman" w:hAnsi="Times New Roman" w:cs="Times New Roman"/>
          <w:sz w:val="24"/>
          <w:szCs w:val="24"/>
        </w:rPr>
      </w:pPr>
    </w:p>
    <w:p w14:paraId="28BB9AD4" w14:textId="77777777" w:rsidR="00B0038C" w:rsidRDefault="001E4AA8" w:rsidP="00B0038C">
      <w:pPr>
        <w:tabs>
          <w:tab w:val="left" w:pos="3969"/>
          <w:tab w:val="right" w:pos="9072"/>
        </w:tabs>
        <w:ind w:firstLine="0"/>
        <w:jc w:val="both"/>
        <w:rPr>
          <w:rFonts w:ascii="Times New Roman" w:hAnsi="Times New Roman" w:cs="Times New Roman"/>
          <w:sz w:val="24"/>
          <w:szCs w:val="24"/>
        </w:rPr>
      </w:pPr>
      <w:r w:rsidRPr="00E1220D">
        <w:rPr>
          <w:rFonts w:ascii="Times New Roman" w:hAnsi="Times New Roman" w:cs="Times New Roman"/>
          <w:sz w:val="24"/>
          <w:szCs w:val="24"/>
        </w:rPr>
        <w:t>Mokslo kolegijos pirmininkė</w:t>
      </w:r>
      <w:r w:rsidR="009937AD" w:rsidRPr="00E1220D">
        <w:rPr>
          <w:rFonts w:ascii="Times New Roman" w:hAnsi="Times New Roman" w:cs="Times New Roman"/>
          <w:sz w:val="24"/>
          <w:szCs w:val="24"/>
        </w:rPr>
        <w:tab/>
      </w:r>
      <w:r w:rsidR="008D5EF0" w:rsidRPr="00E1220D">
        <w:rPr>
          <w:rFonts w:ascii="Times New Roman" w:hAnsi="Times New Roman" w:cs="Times New Roman"/>
          <w:sz w:val="24"/>
          <w:szCs w:val="24"/>
        </w:rPr>
        <w:t xml:space="preserve">              </w:t>
      </w:r>
      <w:r w:rsidR="009937AD" w:rsidRPr="00E1220D">
        <w:rPr>
          <w:rFonts w:ascii="Times New Roman" w:hAnsi="Times New Roman" w:cs="Times New Roman"/>
          <w:sz w:val="24"/>
          <w:szCs w:val="24"/>
        </w:rPr>
        <w:tab/>
      </w:r>
      <w:r w:rsidR="008A459F">
        <w:rPr>
          <w:rFonts w:ascii="Times New Roman" w:hAnsi="Times New Roman" w:cs="Times New Roman"/>
          <w:sz w:val="24"/>
          <w:szCs w:val="24"/>
        </w:rPr>
        <w:t>p</w:t>
      </w:r>
      <w:r w:rsidRPr="00E1220D">
        <w:rPr>
          <w:rFonts w:ascii="Times New Roman" w:hAnsi="Times New Roman" w:cs="Times New Roman"/>
          <w:sz w:val="24"/>
          <w:szCs w:val="24"/>
        </w:rPr>
        <w:t xml:space="preserve">rof. </w:t>
      </w:r>
      <w:r w:rsidR="008D5EF0" w:rsidRPr="00E1220D">
        <w:rPr>
          <w:rFonts w:ascii="Times New Roman" w:hAnsi="Times New Roman" w:cs="Times New Roman"/>
          <w:sz w:val="24"/>
          <w:szCs w:val="24"/>
        </w:rPr>
        <w:t xml:space="preserve">dr. </w:t>
      </w:r>
      <w:r w:rsidR="006E27B3">
        <w:rPr>
          <w:rFonts w:ascii="Times New Roman" w:hAnsi="Times New Roman" w:cs="Times New Roman"/>
          <w:sz w:val="24"/>
          <w:szCs w:val="24"/>
        </w:rPr>
        <w:t>Irina Melnikova</w:t>
      </w:r>
    </w:p>
    <w:p w14:paraId="28BB9AD5" w14:textId="77777777" w:rsidR="006E27B3" w:rsidRPr="00E1220D" w:rsidRDefault="006E27B3" w:rsidP="00B0038C">
      <w:pPr>
        <w:tabs>
          <w:tab w:val="left" w:pos="3969"/>
          <w:tab w:val="right" w:pos="9072"/>
        </w:tabs>
        <w:ind w:firstLine="0"/>
        <w:jc w:val="both"/>
        <w:rPr>
          <w:rFonts w:ascii="Times New Roman" w:hAnsi="Times New Roman" w:cs="Times New Roman"/>
          <w:sz w:val="24"/>
          <w:szCs w:val="24"/>
        </w:rPr>
      </w:pPr>
    </w:p>
    <w:p w14:paraId="28BB9AD6" w14:textId="64BBCFAE" w:rsidR="0089194C" w:rsidRPr="00FD4EC4" w:rsidRDefault="000B10D9" w:rsidP="00FD4EC4">
      <w:pPr>
        <w:pStyle w:val="ListParagraph"/>
        <w:tabs>
          <w:tab w:val="right" w:pos="9923"/>
        </w:tabs>
        <w:spacing w:line="240" w:lineRule="auto"/>
        <w:ind w:left="0"/>
        <w:rPr>
          <w:rFonts w:ascii="Times New Roman" w:hAnsi="Times New Roman" w:cs="Times New Roman"/>
        </w:rPr>
      </w:pPr>
      <w:r w:rsidRPr="00E1220D">
        <w:rPr>
          <w:rFonts w:ascii="Times New Roman" w:hAnsi="Times New Roman" w:cs="Times New Roman"/>
          <w:sz w:val="24"/>
          <w:szCs w:val="24"/>
        </w:rPr>
        <w:t>Posėdžio sekretorė</w:t>
      </w:r>
      <w:r w:rsidR="00DA6A3C">
        <w:rPr>
          <w:rFonts w:ascii="Times New Roman" w:hAnsi="Times New Roman" w:cs="Times New Roman"/>
        </w:rPr>
        <w:t xml:space="preserve">                                                                                                   </w:t>
      </w:r>
      <w:r w:rsidRPr="00FD4EC4">
        <w:rPr>
          <w:rFonts w:ascii="Times New Roman" w:hAnsi="Times New Roman" w:cs="Times New Roman"/>
        </w:rPr>
        <w:t>dr. Birutė Gudelienė</w:t>
      </w:r>
    </w:p>
    <w:sectPr w:rsidR="0089194C" w:rsidRPr="00FD4EC4" w:rsidSect="00036C92">
      <w:headerReference w:type="default" r:id="rId10"/>
      <w:footerReference w:type="default" r:id="rId11"/>
      <w:headerReference w:type="first" r:id="rId12"/>
      <w:footerReference w:type="first" r:id="rId13"/>
      <w:pgSz w:w="11906" w:h="16838" w:code="9"/>
      <w:pgMar w:top="1134" w:right="1134" w:bottom="1134" w:left="1701" w:header="567" w:footer="57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E760" w14:textId="77777777" w:rsidR="00160239" w:rsidRDefault="00160239" w:rsidP="00EF59E8">
      <w:r>
        <w:separator/>
      </w:r>
    </w:p>
  </w:endnote>
  <w:endnote w:type="continuationSeparator" w:id="0">
    <w:p w14:paraId="29FF6C77" w14:textId="77777777" w:rsidR="00160239" w:rsidRDefault="00160239" w:rsidP="00EF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9AE0" w14:textId="2F070D72" w:rsidR="0099794E" w:rsidRPr="00D07D51" w:rsidRDefault="00C15A6F" w:rsidP="00D07D51">
    <w:pPr>
      <w:pStyle w:val="Footer"/>
      <w:ind w:firstLine="0"/>
    </w:pPr>
    <w:r>
      <w:rPr>
        <w:noProof/>
        <w:lang w:val="en-US"/>
      </w:rPr>
      <mc:AlternateContent>
        <mc:Choice Requires="wps">
          <w:drawing>
            <wp:anchor distT="0" distB="0" distL="114300" distR="114300" simplePos="0" relativeHeight="251666432" behindDoc="1" locked="0" layoutInCell="1" allowOverlap="1" wp14:anchorId="28BB9AF6" wp14:editId="6783314C">
              <wp:simplePos x="0" y="0"/>
              <wp:positionH relativeFrom="page">
                <wp:posOffset>360045</wp:posOffset>
              </wp:positionH>
              <wp:positionV relativeFrom="page">
                <wp:posOffset>10297160</wp:posOffset>
              </wp:positionV>
              <wp:extent cx="6840220" cy="0"/>
              <wp:effectExtent l="7620" t="10160" r="10160" b="8890"/>
              <wp:wrapNone/>
              <wp:docPr id="3"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6E60" id="Tiesioji jungtis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0.8pt" to="566.95pt,8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" strokecolor="black [3213]"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9AE2" w14:textId="77777777" w:rsidR="0099794E" w:rsidRDefault="0099794E" w:rsidP="00E831B2">
    <w:pPr>
      <w:pStyle w:val="Footer"/>
      <w:tabs>
        <w:tab w:val="clear" w:pos="4819"/>
        <w:tab w:val="clear" w:pos="9638"/>
        <w:tab w:val="left" w:pos="851"/>
        <w:tab w:val="left" w:pos="3119"/>
        <w:tab w:val="left" w:pos="5954"/>
      </w:tabs>
      <w:spacing w:line="240" w:lineRule="exact"/>
      <w:ind w:firstLine="1298"/>
      <w:rPr>
        <w:sz w:val="16"/>
        <w:szCs w:val="16"/>
      </w:rPr>
    </w:pPr>
  </w:p>
  <w:p w14:paraId="28BB9AE3" w14:textId="77777777" w:rsidR="0099794E" w:rsidRDefault="0099794E" w:rsidP="00E831B2">
    <w:pPr>
      <w:pStyle w:val="Footer"/>
      <w:tabs>
        <w:tab w:val="clear" w:pos="4819"/>
        <w:tab w:val="clear" w:pos="9638"/>
        <w:tab w:val="left" w:pos="851"/>
        <w:tab w:val="left" w:pos="3119"/>
        <w:tab w:val="left" w:pos="5954"/>
      </w:tabs>
      <w:spacing w:line="240" w:lineRule="exact"/>
      <w:ind w:firstLine="1298"/>
      <w:rPr>
        <w:sz w:val="16"/>
        <w:szCs w:val="16"/>
      </w:rPr>
    </w:pPr>
  </w:p>
  <w:p w14:paraId="28BB9AE4" w14:textId="77777777" w:rsidR="0099794E" w:rsidRDefault="0099794E" w:rsidP="00E831B2">
    <w:pPr>
      <w:pStyle w:val="Footer"/>
      <w:tabs>
        <w:tab w:val="clear" w:pos="4819"/>
        <w:tab w:val="clear" w:pos="9638"/>
        <w:tab w:val="left" w:pos="851"/>
        <w:tab w:val="left" w:pos="3119"/>
        <w:tab w:val="left" w:pos="5954"/>
      </w:tabs>
      <w:spacing w:line="240" w:lineRule="exact"/>
      <w:ind w:firstLine="1298"/>
      <w:rPr>
        <w:sz w:val="16"/>
        <w:szCs w:val="16"/>
      </w:rPr>
    </w:pPr>
  </w:p>
  <w:p w14:paraId="28BB9AE5" w14:textId="53E1D1EA" w:rsidR="0099794E" w:rsidRPr="0077352B" w:rsidRDefault="00C15A6F" w:rsidP="00831869">
    <w:pPr>
      <w:pStyle w:val="Footer"/>
      <w:tabs>
        <w:tab w:val="left" w:pos="851"/>
        <w:tab w:val="left" w:pos="3119"/>
        <w:tab w:val="left" w:pos="5954"/>
      </w:tabs>
      <w:spacing w:line="240" w:lineRule="exact"/>
      <w:ind w:left="567" w:firstLine="0"/>
      <w:rPr>
        <w:sz w:val="16"/>
        <w:szCs w:val="16"/>
      </w:rPr>
    </w:pPr>
    <w:r>
      <w:rPr>
        <w:noProof/>
        <w:lang w:val="en-US"/>
      </w:rPr>
      <mc:AlternateContent>
        <mc:Choice Requires="wps">
          <w:drawing>
            <wp:anchor distT="0" distB="0" distL="114300" distR="114300" simplePos="0" relativeHeight="251662336" behindDoc="1" locked="0" layoutInCell="1" allowOverlap="1" wp14:anchorId="28BB9AF8" wp14:editId="0B9AFCD3">
              <wp:simplePos x="0" y="0"/>
              <wp:positionH relativeFrom="page">
                <wp:posOffset>360045</wp:posOffset>
              </wp:positionH>
              <wp:positionV relativeFrom="page">
                <wp:posOffset>9217025</wp:posOffset>
              </wp:positionV>
              <wp:extent cx="6840220" cy="0"/>
              <wp:effectExtent l="7620" t="6350" r="1016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3ED9E" id="Line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25.75pt" to="566.95pt,7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" strokecolor="black [3213]" strokeweight="1pt">
              <w10:wrap anchorx="page" anchory="page"/>
            </v:line>
          </w:pict>
        </mc:Fallback>
      </mc:AlternateContent>
    </w:r>
    <w:r w:rsidR="0099794E" w:rsidRPr="0077352B">
      <w:rPr>
        <w:sz w:val="16"/>
        <w:szCs w:val="16"/>
      </w:rPr>
      <w:t>Viešoji įstaiga</w:t>
    </w:r>
    <w:r w:rsidR="0099794E" w:rsidRPr="0077352B">
      <w:rPr>
        <w:sz w:val="16"/>
        <w:szCs w:val="16"/>
      </w:rPr>
      <w:tab/>
    </w:r>
    <w:r w:rsidR="0099794E">
      <w:rPr>
        <w:sz w:val="16"/>
        <w:szCs w:val="16"/>
      </w:rPr>
      <w:t>Duomenys kaupiami ir saugomi</w:t>
    </w:r>
    <w:r w:rsidR="0099794E" w:rsidRPr="0077352B">
      <w:rPr>
        <w:sz w:val="16"/>
        <w:szCs w:val="16"/>
      </w:rPr>
      <w:tab/>
    </w:r>
    <w:r w:rsidR="0099794E">
      <w:rPr>
        <w:sz w:val="16"/>
        <w:szCs w:val="16"/>
      </w:rPr>
      <w:t>Fakulteto duomenys:</w:t>
    </w:r>
  </w:p>
  <w:p w14:paraId="28BB9AE6" w14:textId="77777777" w:rsidR="0099794E" w:rsidRPr="001C3226" w:rsidRDefault="0099794E" w:rsidP="00831869">
    <w:pPr>
      <w:pStyle w:val="Footer"/>
      <w:tabs>
        <w:tab w:val="left" w:pos="3119"/>
        <w:tab w:val="left" w:pos="5954"/>
      </w:tabs>
      <w:spacing w:line="240" w:lineRule="exact"/>
      <w:ind w:left="993" w:hanging="426"/>
      <w:rPr>
        <w:sz w:val="16"/>
        <w:szCs w:val="16"/>
      </w:rPr>
    </w:pPr>
    <w:r w:rsidRPr="0077352B">
      <w:rPr>
        <w:sz w:val="16"/>
        <w:szCs w:val="16"/>
      </w:rPr>
      <w:t>Universiteto g. 3</w:t>
    </w:r>
    <w:r w:rsidRPr="0077352B">
      <w:rPr>
        <w:sz w:val="16"/>
        <w:szCs w:val="16"/>
      </w:rPr>
      <w:tab/>
    </w:r>
    <w:r>
      <w:rPr>
        <w:sz w:val="16"/>
        <w:szCs w:val="16"/>
      </w:rPr>
      <w:t>Juridinių asmenų registre</w:t>
    </w:r>
    <w:r w:rsidRPr="0077352B">
      <w:rPr>
        <w:sz w:val="16"/>
        <w:szCs w:val="16"/>
      </w:rPr>
      <w:tab/>
    </w:r>
    <w:r>
      <w:rPr>
        <w:sz w:val="16"/>
        <w:szCs w:val="16"/>
      </w:rPr>
      <w:t>Universiteto g. 5</w:t>
    </w:r>
    <w:r w:rsidRPr="001C3226">
      <w:rPr>
        <w:sz w:val="16"/>
        <w:szCs w:val="16"/>
      </w:rPr>
      <w:t>, 01131 Vilnius</w:t>
    </w:r>
  </w:p>
  <w:p w14:paraId="28BB9AE7" w14:textId="77777777" w:rsidR="0099794E" w:rsidRPr="0077352B" w:rsidRDefault="0099794E" w:rsidP="00831869">
    <w:pPr>
      <w:pStyle w:val="Footer"/>
      <w:tabs>
        <w:tab w:val="left" w:pos="3119"/>
        <w:tab w:val="left" w:pos="5954"/>
      </w:tabs>
      <w:spacing w:line="240" w:lineRule="exact"/>
      <w:ind w:left="993" w:hanging="426"/>
      <w:rPr>
        <w:sz w:val="16"/>
        <w:szCs w:val="16"/>
      </w:rPr>
    </w:pPr>
    <w:r w:rsidRPr="0077352B">
      <w:rPr>
        <w:sz w:val="16"/>
        <w:szCs w:val="16"/>
      </w:rPr>
      <w:t>01513 Vilnius</w:t>
    </w:r>
    <w:r w:rsidRPr="0077352B">
      <w:rPr>
        <w:sz w:val="16"/>
        <w:szCs w:val="16"/>
      </w:rPr>
      <w:tab/>
    </w:r>
    <w:r>
      <w:rPr>
        <w:sz w:val="16"/>
        <w:szCs w:val="16"/>
      </w:rPr>
      <w:t xml:space="preserve">Kodas </w:t>
    </w:r>
    <w:r w:rsidRPr="0077352B">
      <w:rPr>
        <w:sz w:val="16"/>
        <w:szCs w:val="16"/>
      </w:rPr>
      <w:t>211950810</w:t>
    </w:r>
    <w:r>
      <w:rPr>
        <w:sz w:val="16"/>
        <w:szCs w:val="16"/>
      </w:rPr>
      <w:tab/>
    </w:r>
    <w:r w:rsidRPr="0077352B">
      <w:rPr>
        <w:sz w:val="16"/>
        <w:szCs w:val="16"/>
      </w:rPr>
      <w:tab/>
    </w:r>
    <w:r>
      <w:rPr>
        <w:sz w:val="16"/>
        <w:szCs w:val="16"/>
      </w:rPr>
      <w:t xml:space="preserve">Tel. (8 5) </w:t>
    </w:r>
    <w:r w:rsidRPr="00A1059D">
      <w:rPr>
        <w:sz w:val="16"/>
        <w:szCs w:val="16"/>
      </w:rPr>
      <w:t>268 7203</w:t>
    </w:r>
    <w:r>
      <w:rPr>
        <w:sz w:val="16"/>
        <w:szCs w:val="16"/>
      </w:rPr>
      <w:t>, el. p. flf</w:t>
    </w:r>
    <w:r w:rsidRPr="00867768">
      <w:rPr>
        <w:sz w:val="16"/>
        <w:szCs w:val="16"/>
      </w:rPr>
      <w:t>@</w:t>
    </w:r>
    <w:r>
      <w:rPr>
        <w:sz w:val="16"/>
        <w:szCs w:val="16"/>
      </w:rPr>
      <w:t>flf</w:t>
    </w:r>
    <w:r w:rsidRPr="00867768">
      <w:rPr>
        <w:sz w:val="16"/>
        <w:szCs w:val="16"/>
      </w:rPr>
      <w:t>.</w:t>
    </w:r>
    <w:r>
      <w:rPr>
        <w:sz w:val="16"/>
        <w:szCs w:val="16"/>
      </w:rPr>
      <w:t>v</w:t>
    </w:r>
    <w:r w:rsidRPr="00867768">
      <w:rPr>
        <w:sz w:val="16"/>
        <w:szCs w:val="16"/>
      </w:rPr>
      <w:t>u.lt</w:t>
    </w:r>
  </w:p>
  <w:p w14:paraId="28BB9AE8" w14:textId="77777777" w:rsidR="0099794E" w:rsidRPr="0077352B" w:rsidRDefault="0099794E" w:rsidP="00831869">
    <w:pPr>
      <w:pStyle w:val="BodyText"/>
      <w:tabs>
        <w:tab w:val="left" w:pos="851"/>
        <w:tab w:val="left" w:pos="3119"/>
        <w:tab w:val="left" w:pos="5954"/>
      </w:tabs>
      <w:spacing w:line="240" w:lineRule="exact"/>
      <w:ind w:left="567" w:firstLine="0"/>
      <w:rPr>
        <w:rFonts w:ascii="Arial" w:hAnsi="Arial"/>
        <w:sz w:val="16"/>
        <w:szCs w:val="16"/>
        <w:lang w:val="lt-LT"/>
      </w:rPr>
    </w:pPr>
    <w:r>
      <w:rPr>
        <w:rFonts w:ascii="Arial" w:hAnsi="Arial"/>
        <w:sz w:val="16"/>
        <w:szCs w:val="16"/>
        <w:lang w:val="lt-LT"/>
      </w:rPr>
      <w:tab/>
    </w:r>
    <w:r>
      <w:rPr>
        <w:rFonts w:ascii="Arial" w:hAnsi="Arial"/>
        <w:sz w:val="16"/>
        <w:szCs w:val="16"/>
        <w:lang w:val="lt-LT"/>
      </w:rPr>
      <w:tab/>
    </w:r>
    <w:r>
      <w:rPr>
        <w:rFonts w:ascii="Arial" w:hAnsi="Arial"/>
        <w:sz w:val="16"/>
        <w:szCs w:val="16"/>
        <w:lang w:val="lt-LT"/>
      </w:rPr>
      <w:tab/>
      <w:t>www.flf.vu.lt</w:t>
    </w:r>
  </w:p>
  <w:p w14:paraId="28BB9AE9" w14:textId="77777777" w:rsidR="0099794E" w:rsidRDefault="0099794E" w:rsidP="003577A4">
    <w:pPr>
      <w:pStyle w:val="Footer"/>
      <w:tabs>
        <w:tab w:val="clear" w:pos="4819"/>
        <w:tab w:val="clear" w:pos="9638"/>
        <w:tab w:val="left" w:pos="3119"/>
        <w:tab w:val="left" w:pos="5954"/>
      </w:tabs>
      <w:ind w:left="993" w:hanging="426"/>
      <w:rPr>
        <w:color w:val="7B003F"/>
        <w:sz w:val="2"/>
        <w:szCs w:val="2"/>
      </w:rPr>
    </w:pPr>
  </w:p>
  <w:p w14:paraId="28BB9AEA" w14:textId="77777777" w:rsidR="0099794E" w:rsidRDefault="0099794E" w:rsidP="003577A4">
    <w:pPr>
      <w:pStyle w:val="Footer"/>
      <w:tabs>
        <w:tab w:val="clear" w:pos="4819"/>
        <w:tab w:val="clear" w:pos="9638"/>
        <w:tab w:val="left" w:pos="3119"/>
        <w:tab w:val="left" w:pos="5954"/>
      </w:tabs>
      <w:ind w:left="993" w:hanging="426"/>
      <w:rPr>
        <w:color w:val="7B003F"/>
        <w:sz w:val="2"/>
        <w:szCs w:val="2"/>
      </w:rPr>
    </w:pPr>
  </w:p>
  <w:p w14:paraId="28BB9AEB" w14:textId="77777777" w:rsidR="0099794E" w:rsidRDefault="0099794E" w:rsidP="003577A4">
    <w:pPr>
      <w:pStyle w:val="Footer"/>
      <w:tabs>
        <w:tab w:val="clear" w:pos="4819"/>
        <w:tab w:val="clear" w:pos="9638"/>
        <w:tab w:val="left" w:pos="3119"/>
        <w:tab w:val="left" w:pos="5954"/>
      </w:tabs>
      <w:ind w:left="993" w:hanging="426"/>
      <w:rPr>
        <w:color w:val="7B003F"/>
        <w:sz w:val="2"/>
        <w:szCs w:val="2"/>
      </w:rPr>
    </w:pPr>
  </w:p>
  <w:p w14:paraId="28BB9AEC" w14:textId="77777777" w:rsidR="0099794E" w:rsidRDefault="0099794E" w:rsidP="003577A4">
    <w:pPr>
      <w:pStyle w:val="Footer"/>
      <w:tabs>
        <w:tab w:val="clear" w:pos="4819"/>
        <w:tab w:val="clear" w:pos="9638"/>
        <w:tab w:val="left" w:pos="3119"/>
        <w:tab w:val="left" w:pos="5954"/>
      </w:tabs>
      <w:ind w:left="993" w:hanging="426"/>
      <w:rPr>
        <w:color w:val="7B003F"/>
        <w:sz w:val="2"/>
        <w:szCs w:val="2"/>
      </w:rPr>
    </w:pPr>
  </w:p>
  <w:p w14:paraId="28BB9AED" w14:textId="77777777" w:rsidR="0099794E" w:rsidRDefault="0099794E" w:rsidP="003577A4">
    <w:pPr>
      <w:pStyle w:val="Footer"/>
      <w:tabs>
        <w:tab w:val="clear" w:pos="4819"/>
        <w:tab w:val="clear" w:pos="9638"/>
        <w:tab w:val="left" w:pos="3119"/>
        <w:tab w:val="left" w:pos="5954"/>
      </w:tabs>
      <w:ind w:left="993" w:hanging="426"/>
      <w:rPr>
        <w:color w:val="7B003F"/>
        <w:sz w:val="2"/>
        <w:szCs w:val="2"/>
      </w:rPr>
    </w:pPr>
  </w:p>
  <w:p w14:paraId="28BB9AEE" w14:textId="77777777" w:rsidR="0099794E" w:rsidRDefault="0099794E" w:rsidP="003577A4">
    <w:pPr>
      <w:pStyle w:val="Footer"/>
      <w:tabs>
        <w:tab w:val="clear" w:pos="4819"/>
        <w:tab w:val="clear" w:pos="9638"/>
        <w:tab w:val="left" w:pos="3119"/>
        <w:tab w:val="left" w:pos="5954"/>
      </w:tabs>
      <w:ind w:left="993" w:hanging="426"/>
      <w:rPr>
        <w:color w:val="7B003F"/>
        <w:sz w:val="2"/>
        <w:szCs w:val="2"/>
      </w:rPr>
    </w:pPr>
  </w:p>
  <w:p w14:paraId="28BB9AEF" w14:textId="77777777" w:rsidR="0099794E" w:rsidRDefault="0099794E" w:rsidP="003577A4">
    <w:pPr>
      <w:pStyle w:val="Footer"/>
      <w:tabs>
        <w:tab w:val="clear" w:pos="4819"/>
        <w:tab w:val="clear" w:pos="9638"/>
        <w:tab w:val="left" w:pos="3119"/>
        <w:tab w:val="left" w:pos="5954"/>
      </w:tabs>
      <w:ind w:left="993" w:hanging="426"/>
      <w:rPr>
        <w:color w:val="7B003F"/>
        <w:sz w:val="2"/>
        <w:szCs w:val="2"/>
      </w:rPr>
    </w:pPr>
  </w:p>
  <w:p w14:paraId="28BB9AF0" w14:textId="77777777" w:rsidR="0099794E" w:rsidRDefault="0099794E" w:rsidP="003577A4">
    <w:pPr>
      <w:pStyle w:val="Footer"/>
      <w:tabs>
        <w:tab w:val="clear" w:pos="4819"/>
        <w:tab w:val="clear" w:pos="9638"/>
        <w:tab w:val="left" w:pos="3119"/>
        <w:tab w:val="left" w:pos="5954"/>
      </w:tabs>
      <w:ind w:left="993" w:hanging="426"/>
      <w:rPr>
        <w:color w:val="7B003F"/>
        <w:sz w:val="2"/>
        <w:szCs w:val="2"/>
      </w:rPr>
    </w:pPr>
  </w:p>
  <w:p w14:paraId="28BB9AF1" w14:textId="77777777" w:rsidR="0099794E" w:rsidRDefault="0099794E" w:rsidP="003577A4">
    <w:pPr>
      <w:pStyle w:val="Footer"/>
      <w:tabs>
        <w:tab w:val="clear" w:pos="4819"/>
        <w:tab w:val="clear" w:pos="9638"/>
        <w:tab w:val="left" w:pos="3119"/>
        <w:tab w:val="left" w:pos="5954"/>
      </w:tabs>
      <w:ind w:left="993" w:hanging="426"/>
      <w:rPr>
        <w:color w:val="7B003F"/>
        <w:sz w:val="2"/>
        <w:szCs w:val="2"/>
      </w:rPr>
    </w:pPr>
  </w:p>
  <w:p w14:paraId="28BB9AF2" w14:textId="77777777" w:rsidR="0099794E" w:rsidRDefault="0099794E" w:rsidP="003577A4">
    <w:pPr>
      <w:pStyle w:val="Footer"/>
      <w:tabs>
        <w:tab w:val="clear" w:pos="4819"/>
        <w:tab w:val="clear" w:pos="9638"/>
        <w:tab w:val="left" w:pos="3119"/>
        <w:tab w:val="left" w:pos="5954"/>
      </w:tabs>
      <w:ind w:left="993" w:hanging="426"/>
      <w:rPr>
        <w:color w:val="7B003F"/>
        <w:sz w:val="2"/>
        <w:szCs w:val="2"/>
      </w:rPr>
    </w:pPr>
  </w:p>
  <w:p w14:paraId="28BB9AF3" w14:textId="77777777" w:rsidR="0099794E" w:rsidRDefault="0099794E" w:rsidP="003577A4">
    <w:pPr>
      <w:pStyle w:val="Footer"/>
      <w:tabs>
        <w:tab w:val="clear" w:pos="4819"/>
        <w:tab w:val="clear" w:pos="9638"/>
        <w:tab w:val="left" w:pos="3119"/>
        <w:tab w:val="left" w:pos="5954"/>
      </w:tabs>
      <w:ind w:left="993" w:hanging="426"/>
      <w:rPr>
        <w:color w:val="7B003F"/>
        <w:sz w:val="2"/>
        <w:szCs w:val="2"/>
      </w:rPr>
    </w:pPr>
  </w:p>
  <w:p w14:paraId="28BB9AF4" w14:textId="77777777" w:rsidR="0099794E" w:rsidRPr="003577A4" w:rsidRDefault="0099794E" w:rsidP="003577A4">
    <w:pPr>
      <w:pStyle w:val="Footer"/>
      <w:tabs>
        <w:tab w:val="clear" w:pos="4819"/>
        <w:tab w:val="clear" w:pos="9638"/>
        <w:tab w:val="left" w:pos="3119"/>
        <w:tab w:val="left" w:pos="5954"/>
      </w:tabs>
      <w:ind w:left="993" w:hanging="426"/>
      <w:rPr>
        <w:color w:val="7B003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48B57" w14:textId="77777777" w:rsidR="00160239" w:rsidRDefault="00160239" w:rsidP="00EF59E8">
      <w:r>
        <w:separator/>
      </w:r>
    </w:p>
  </w:footnote>
  <w:footnote w:type="continuationSeparator" w:id="0">
    <w:p w14:paraId="6E32B626" w14:textId="77777777" w:rsidR="00160239" w:rsidRDefault="00160239" w:rsidP="00EF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9ADD" w14:textId="77777777" w:rsidR="0099794E" w:rsidRDefault="0099794E" w:rsidP="00B0346E">
    <w:pPr>
      <w:pStyle w:val="Header"/>
      <w:ind w:firstLine="0"/>
      <w:jc w:val="center"/>
    </w:pPr>
  </w:p>
  <w:p w14:paraId="28BB9ADE" w14:textId="78B82B68" w:rsidR="0099794E" w:rsidRDefault="00C15A6F" w:rsidP="00B0346E">
    <w:pPr>
      <w:pStyle w:val="Header"/>
      <w:ind w:firstLine="0"/>
      <w:jc w:val="center"/>
    </w:pPr>
    <w:r>
      <w:rPr>
        <w:noProof/>
        <w:lang w:val="en-US"/>
      </w:rPr>
      <mc:AlternateContent>
        <mc:Choice Requires="wps">
          <w:drawing>
            <wp:anchor distT="0" distB="0" distL="114300" distR="114300" simplePos="0" relativeHeight="251668480" behindDoc="1" locked="0" layoutInCell="1" allowOverlap="1" wp14:anchorId="28BB9AF5" wp14:editId="3349C258">
              <wp:simplePos x="0" y="0"/>
              <wp:positionH relativeFrom="page">
                <wp:posOffset>360045</wp:posOffset>
              </wp:positionH>
              <wp:positionV relativeFrom="page">
                <wp:posOffset>360045</wp:posOffset>
              </wp:positionV>
              <wp:extent cx="6840220" cy="0"/>
              <wp:effectExtent l="7620" t="7620" r="10160" b="11430"/>
              <wp:wrapNone/>
              <wp:docPr id="4"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C8A8" id="Tiesioji jungtis 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35pt" to="56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" strokecolor="black [3213]" strokeweight="1pt">
              <w10:wrap anchorx="page" anchory="page"/>
            </v:line>
          </w:pict>
        </mc:Fallback>
      </mc:AlternateContent>
    </w:r>
    <w:sdt>
      <w:sdtPr>
        <w:id w:val="815528849"/>
        <w:docPartObj>
          <w:docPartGallery w:val="Page Numbers (Top of Page)"/>
          <w:docPartUnique/>
        </w:docPartObj>
      </w:sdtPr>
      <w:sdtEndPr/>
      <w:sdtContent>
        <w:r w:rsidR="005F100A">
          <w:fldChar w:fldCharType="begin"/>
        </w:r>
        <w:r w:rsidR="00293EE7">
          <w:instrText>PAGE   \* MERGEFORMAT</w:instrText>
        </w:r>
        <w:r w:rsidR="005F100A">
          <w:fldChar w:fldCharType="separate"/>
        </w:r>
        <w:r w:rsidR="00AF2865">
          <w:rPr>
            <w:noProof/>
          </w:rPr>
          <w:t>2</w:t>
        </w:r>
        <w:r w:rsidR="005F100A">
          <w:rPr>
            <w:noProof/>
          </w:rPr>
          <w:fldChar w:fldCharType="end"/>
        </w:r>
      </w:sdtContent>
    </w:sdt>
  </w:p>
  <w:p w14:paraId="28BB9ADF" w14:textId="77777777" w:rsidR="0099794E" w:rsidRDefault="0099794E" w:rsidP="00EF59E8">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9AE1" w14:textId="26E83BCF" w:rsidR="0099794E" w:rsidRPr="00BA461B" w:rsidRDefault="00C15A6F" w:rsidP="00BA461B">
    <w:pPr>
      <w:pStyle w:val="Header"/>
    </w:pPr>
    <w:r>
      <w:rPr>
        <w:noProof/>
        <w:lang w:val="en-US"/>
      </w:rPr>
      <mc:AlternateContent>
        <mc:Choice Requires="wps">
          <w:drawing>
            <wp:anchor distT="0" distB="0" distL="114300" distR="114300" simplePos="0" relativeHeight="251660288" behindDoc="1" locked="0" layoutInCell="1" allowOverlap="1" wp14:anchorId="28BB9AF7" wp14:editId="3050CD7F">
              <wp:simplePos x="0" y="0"/>
              <wp:positionH relativeFrom="page">
                <wp:posOffset>359410</wp:posOffset>
              </wp:positionH>
              <wp:positionV relativeFrom="page">
                <wp:posOffset>359410</wp:posOffset>
              </wp:positionV>
              <wp:extent cx="6840220" cy="0"/>
              <wp:effectExtent l="6985" t="6985" r="10795" b="12065"/>
              <wp:wrapNone/>
              <wp:docPr id="2"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252C4" id="Tiesioji jungtis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28.3pt" to="566.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" strokecolor="black [3213]"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937"/>
    <w:multiLevelType w:val="hybridMultilevel"/>
    <w:tmpl w:val="5B7639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EB369F"/>
    <w:multiLevelType w:val="hybridMultilevel"/>
    <w:tmpl w:val="A07EA3FE"/>
    <w:lvl w:ilvl="0" w:tplc="9A04043A">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60184"/>
    <w:multiLevelType w:val="hybridMultilevel"/>
    <w:tmpl w:val="6B7E32DE"/>
    <w:lvl w:ilvl="0" w:tplc="96687CC8">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82452B"/>
    <w:multiLevelType w:val="hybridMultilevel"/>
    <w:tmpl w:val="6B7E32DE"/>
    <w:lvl w:ilvl="0" w:tplc="96687CC8">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104B1A"/>
    <w:multiLevelType w:val="hybridMultilevel"/>
    <w:tmpl w:val="959AD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932C7"/>
    <w:multiLevelType w:val="hybridMultilevel"/>
    <w:tmpl w:val="AFE219BE"/>
    <w:lvl w:ilvl="0" w:tplc="0427000F">
      <w:start w:val="1"/>
      <w:numFmt w:val="decimal"/>
      <w:lvlText w:val="%1."/>
      <w:lvlJc w:val="left"/>
      <w:pPr>
        <w:ind w:left="1211"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FE0256D"/>
    <w:multiLevelType w:val="hybridMultilevel"/>
    <w:tmpl w:val="FA98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72AE"/>
    <w:multiLevelType w:val="hybridMultilevel"/>
    <w:tmpl w:val="90E4112A"/>
    <w:lvl w:ilvl="0" w:tplc="99C225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4AE1AC2"/>
    <w:multiLevelType w:val="hybridMultilevel"/>
    <w:tmpl w:val="229AB3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C2D39"/>
    <w:multiLevelType w:val="hybridMultilevel"/>
    <w:tmpl w:val="E658517E"/>
    <w:lvl w:ilvl="0" w:tplc="149CEE1A">
      <w:start w:val="3"/>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8319E"/>
    <w:multiLevelType w:val="hybridMultilevel"/>
    <w:tmpl w:val="C7826760"/>
    <w:lvl w:ilvl="0" w:tplc="E57206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130EAA"/>
    <w:multiLevelType w:val="hybridMultilevel"/>
    <w:tmpl w:val="6908E79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9521AAC"/>
    <w:multiLevelType w:val="hybridMultilevel"/>
    <w:tmpl w:val="0066B918"/>
    <w:lvl w:ilvl="0" w:tplc="C6ECC186">
      <w:start w:val="1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7A670B6E"/>
    <w:multiLevelType w:val="hybridMultilevel"/>
    <w:tmpl w:val="F140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5"/>
  </w:num>
  <w:num w:numId="9">
    <w:abstractNumId w:val="12"/>
  </w:num>
  <w:num w:numId="10">
    <w:abstractNumId w:val="1"/>
  </w:num>
  <w:num w:numId="11">
    <w:abstractNumId w:val="13"/>
  </w:num>
  <w:num w:numId="12">
    <w:abstractNumId w:val="4"/>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8"/>
  <w:hyphenationZone w:val="396"/>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E8"/>
    <w:rsid w:val="00001DCD"/>
    <w:rsid w:val="00002022"/>
    <w:rsid w:val="00005EEC"/>
    <w:rsid w:val="00007678"/>
    <w:rsid w:val="000125AC"/>
    <w:rsid w:val="00015032"/>
    <w:rsid w:val="00035ED3"/>
    <w:rsid w:val="00036C92"/>
    <w:rsid w:val="00037EF3"/>
    <w:rsid w:val="00041540"/>
    <w:rsid w:val="00054AF6"/>
    <w:rsid w:val="00055EA5"/>
    <w:rsid w:val="00062FDA"/>
    <w:rsid w:val="000A3C5B"/>
    <w:rsid w:val="000B10D9"/>
    <w:rsid w:val="000C16BA"/>
    <w:rsid w:val="000F1684"/>
    <w:rsid w:val="000F1F96"/>
    <w:rsid w:val="00113550"/>
    <w:rsid w:val="00117327"/>
    <w:rsid w:val="001245F0"/>
    <w:rsid w:val="00160239"/>
    <w:rsid w:val="001764DB"/>
    <w:rsid w:val="00177598"/>
    <w:rsid w:val="00190179"/>
    <w:rsid w:val="001945C8"/>
    <w:rsid w:val="00196856"/>
    <w:rsid w:val="001B16B2"/>
    <w:rsid w:val="001B4B83"/>
    <w:rsid w:val="001C3226"/>
    <w:rsid w:val="001C410B"/>
    <w:rsid w:val="001C4B02"/>
    <w:rsid w:val="001D1BD3"/>
    <w:rsid w:val="001E4AA8"/>
    <w:rsid w:val="001E5B0A"/>
    <w:rsid w:val="002122CE"/>
    <w:rsid w:val="00217C37"/>
    <w:rsid w:val="00234E93"/>
    <w:rsid w:val="002374EA"/>
    <w:rsid w:val="0024068C"/>
    <w:rsid w:val="002475A0"/>
    <w:rsid w:val="002660D1"/>
    <w:rsid w:val="00271FCE"/>
    <w:rsid w:val="00293EE7"/>
    <w:rsid w:val="002A3380"/>
    <w:rsid w:val="002B0760"/>
    <w:rsid w:val="002C745F"/>
    <w:rsid w:val="002D24D4"/>
    <w:rsid w:val="002D4C93"/>
    <w:rsid w:val="002E4E2F"/>
    <w:rsid w:val="002F2F63"/>
    <w:rsid w:val="003009C1"/>
    <w:rsid w:val="00306A7A"/>
    <w:rsid w:val="00316DCA"/>
    <w:rsid w:val="003235C9"/>
    <w:rsid w:val="0032577C"/>
    <w:rsid w:val="003348F0"/>
    <w:rsid w:val="00341DA9"/>
    <w:rsid w:val="00342A0D"/>
    <w:rsid w:val="003443C1"/>
    <w:rsid w:val="003444C1"/>
    <w:rsid w:val="003501C5"/>
    <w:rsid w:val="00352F14"/>
    <w:rsid w:val="003577A4"/>
    <w:rsid w:val="00362FB4"/>
    <w:rsid w:val="00371D49"/>
    <w:rsid w:val="003B1F4D"/>
    <w:rsid w:val="003B675A"/>
    <w:rsid w:val="003C3B11"/>
    <w:rsid w:val="003D60B4"/>
    <w:rsid w:val="003F7B17"/>
    <w:rsid w:val="00403A29"/>
    <w:rsid w:val="00403A74"/>
    <w:rsid w:val="00411267"/>
    <w:rsid w:val="00415162"/>
    <w:rsid w:val="004153E7"/>
    <w:rsid w:val="00424CCC"/>
    <w:rsid w:val="0043737E"/>
    <w:rsid w:val="00446E5D"/>
    <w:rsid w:val="0044703D"/>
    <w:rsid w:val="004623E9"/>
    <w:rsid w:val="00463A0E"/>
    <w:rsid w:val="00466E0F"/>
    <w:rsid w:val="0047462A"/>
    <w:rsid w:val="004813F7"/>
    <w:rsid w:val="004A4D3F"/>
    <w:rsid w:val="004F46A9"/>
    <w:rsid w:val="004F718F"/>
    <w:rsid w:val="00511A8A"/>
    <w:rsid w:val="00513050"/>
    <w:rsid w:val="0052744C"/>
    <w:rsid w:val="00533B29"/>
    <w:rsid w:val="0054060D"/>
    <w:rsid w:val="0054279B"/>
    <w:rsid w:val="005467A9"/>
    <w:rsid w:val="00552D00"/>
    <w:rsid w:val="005557E8"/>
    <w:rsid w:val="005652D3"/>
    <w:rsid w:val="00570557"/>
    <w:rsid w:val="00581CBA"/>
    <w:rsid w:val="005854BF"/>
    <w:rsid w:val="005A25E8"/>
    <w:rsid w:val="005B3C04"/>
    <w:rsid w:val="005C6BC7"/>
    <w:rsid w:val="005E048F"/>
    <w:rsid w:val="005E1CA7"/>
    <w:rsid w:val="005E49CD"/>
    <w:rsid w:val="005F100A"/>
    <w:rsid w:val="005F7F7B"/>
    <w:rsid w:val="00601AD6"/>
    <w:rsid w:val="006036EF"/>
    <w:rsid w:val="00605129"/>
    <w:rsid w:val="00616DE8"/>
    <w:rsid w:val="00632310"/>
    <w:rsid w:val="006348F8"/>
    <w:rsid w:val="0064063A"/>
    <w:rsid w:val="00641728"/>
    <w:rsid w:val="00641F30"/>
    <w:rsid w:val="00644EE2"/>
    <w:rsid w:val="00655AF5"/>
    <w:rsid w:val="006563C3"/>
    <w:rsid w:val="0066712C"/>
    <w:rsid w:val="00683292"/>
    <w:rsid w:val="00694436"/>
    <w:rsid w:val="006D3667"/>
    <w:rsid w:val="006D6A23"/>
    <w:rsid w:val="006D728E"/>
    <w:rsid w:val="006E27B3"/>
    <w:rsid w:val="006E2FAF"/>
    <w:rsid w:val="006F4DC1"/>
    <w:rsid w:val="0070174E"/>
    <w:rsid w:val="0070255B"/>
    <w:rsid w:val="00716A0E"/>
    <w:rsid w:val="00721237"/>
    <w:rsid w:val="00726E4F"/>
    <w:rsid w:val="0073165D"/>
    <w:rsid w:val="00740C2B"/>
    <w:rsid w:val="00742874"/>
    <w:rsid w:val="007530B5"/>
    <w:rsid w:val="0077352B"/>
    <w:rsid w:val="00775239"/>
    <w:rsid w:val="0078461F"/>
    <w:rsid w:val="007A5123"/>
    <w:rsid w:val="007D2558"/>
    <w:rsid w:val="007F5073"/>
    <w:rsid w:val="007F526D"/>
    <w:rsid w:val="00806FEE"/>
    <w:rsid w:val="00831869"/>
    <w:rsid w:val="0084345D"/>
    <w:rsid w:val="00873738"/>
    <w:rsid w:val="00882147"/>
    <w:rsid w:val="008861D5"/>
    <w:rsid w:val="0089194C"/>
    <w:rsid w:val="008A459F"/>
    <w:rsid w:val="008A76FE"/>
    <w:rsid w:val="008B22CA"/>
    <w:rsid w:val="008B6388"/>
    <w:rsid w:val="008C4429"/>
    <w:rsid w:val="008C4A09"/>
    <w:rsid w:val="008D5EF0"/>
    <w:rsid w:val="008D60C4"/>
    <w:rsid w:val="008F5A26"/>
    <w:rsid w:val="00910DEE"/>
    <w:rsid w:val="009123FE"/>
    <w:rsid w:val="0092632F"/>
    <w:rsid w:val="0093291B"/>
    <w:rsid w:val="00934AB9"/>
    <w:rsid w:val="009502D0"/>
    <w:rsid w:val="00961E06"/>
    <w:rsid w:val="009776EF"/>
    <w:rsid w:val="00977A36"/>
    <w:rsid w:val="009815BA"/>
    <w:rsid w:val="009915E7"/>
    <w:rsid w:val="009937AD"/>
    <w:rsid w:val="00993BFB"/>
    <w:rsid w:val="0099442F"/>
    <w:rsid w:val="0099794E"/>
    <w:rsid w:val="009B34DD"/>
    <w:rsid w:val="009C6815"/>
    <w:rsid w:val="009E11A5"/>
    <w:rsid w:val="00A03089"/>
    <w:rsid w:val="00A04C0E"/>
    <w:rsid w:val="00A1059D"/>
    <w:rsid w:val="00A27D56"/>
    <w:rsid w:val="00A35762"/>
    <w:rsid w:val="00A47A72"/>
    <w:rsid w:val="00A62249"/>
    <w:rsid w:val="00A640ED"/>
    <w:rsid w:val="00A73187"/>
    <w:rsid w:val="00A83FC4"/>
    <w:rsid w:val="00A87E7F"/>
    <w:rsid w:val="00AA4086"/>
    <w:rsid w:val="00AB4324"/>
    <w:rsid w:val="00AC18C5"/>
    <w:rsid w:val="00AC1C83"/>
    <w:rsid w:val="00AF2865"/>
    <w:rsid w:val="00AF3153"/>
    <w:rsid w:val="00AF6D12"/>
    <w:rsid w:val="00B0038C"/>
    <w:rsid w:val="00B0346E"/>
    <w:rsid w:val="00B07BD0"/>
    <w:rsid w:val="00B10B53"/>
    <w:rsid w:val="00B26067"/>
    <w:rsid w:val="00B47ACA"/>
    <w:rsid w:val="00B505A6"/>
    <w:rsid w:val="00B6170B"/>
    <w:rsid w:val="00B63B3B"/>
    <w:rsid w:val="00B64630"/>
    <w:rsid w:val="00B70F17"/>
    <w:rsid w:val="00B71FD1"/>
    <w:rsid w:val="00B764D0"/>
    <w:rsid w:val="00B81124"/>
    <w:rsid w:val="00B957A0"/>
    <w:rsid w:val="00BA36C6"/>
    <w:rsid w:val="00BA461B"/>
    <w:rsid w:val="00BA66E4"/>
    <w:rsid w:val="00BB0C2D"/>
    <w:rsid w:val="00BB433A"/>
    <w:rsid w:val="00BC38E1"/>
    <w:rsid w:val="00BC4996"/>
    <w:rsid w:val="00BD31A0"/>
    <w:rsid w:val="00BD7D47"/>
    <w:rsid w:val="00C009D1"/>
    <w:rsid w:val="00C07E77"/>
    <w:rsid w:val="00C1232C"/>
    <w:rsid w:val="00C15A6F"/>
    <w:rsid w:val="00C15D81"/>
    <w:rsid w:val="00C24FD2"/>
    <w:rsid w:val="00C27F48"/>
    <w:rsid w:val="00C44913"/>
    <w:rsid w:val="00C462FA"/>
    <w:rsid w:val="00C63C67"/>
    <w:rsid w:val="00C7401B"/>
    <w:rsid w:val="00C92C8F"/>
    <w:rsid w:val="00C96180"/>
    <w:rsid w:val="00CA6D21"/>
    <w:rsid w:val="00CB5E9D"/>
    <w:rsid w:val="00CE6F5C"/>
    <w:rsid w:val="00CF41AE"/>
    <w:rsid w:val="00D004D2"/>
    <w:rsid w:val="00D016DC"/>
    <w:rsid w:val="00D07D51"/>
    <w:rsid w:val="00D107A5"/>
    <w:rsid w:val="00D24DDF"/>
    <w:rsid w:val="00D311B5"/>
    <w:rsid w:val="00D6510D"/>
    <w:rsid w:val="00D73BE3"/>
    <w:rsid w:val="00D823C3"/>
    <w:rsid w:val="00D85C56"/>
    <w:rsid w:val="00D866D6"/>
    <w:rsid w:val="00D90B02"/>
    <w:rsid w:val="00DA50F6"/>
    <w:rsid w:val="00DA6A3C"/>
    <w:rsid w:val="00DB2C8E"/>
    <w:rsid w:val="00DB703B"/>
    <w:rsid w:val="00DD7732"/>
    <w:rsid w:val="00E00D95"/>
    <w:rsid w:val="00E05291"/>
    <w:rsid w:val="00E1220D"/>
    <w:rsid w:val="00E17CF2"/>
    <w:rsid w:val="00E56C96"/>
    <w:rsid w:val="00E6038A"/>
    <w:rsid w:val="00E604BB"/>
    <w:rsid w:val="00E74B4B"/>
    <w:rsid w:val="00E831B2"/>
    <w:rsid w:val="00E84DEB"/>
    <w:rsid w:val="00E86B02"/>
    <w:rsid w:val="00E8780C"/>
    <w:rsid w:val="00EB18E3"/>
    <w:rsid w:val="00EC11A9"/>
    <w:rsid w:val="00EC5D5E"/>
    <w:rsid w:val="00ED0526"/>
    <w:rsid w:val="00ED779D"/>
    <w:rsid w:val="00EF59E8"/>
    <w:rsid w:val="00F3422A"/>
    <w:rsid w:val="00F368D7"/>
    <w:rsid w:val="00F41A07"/>
    <w:rsid w:val="00F44E88"/>
    <w:rsid w:val="00F512B1"/>
    <w:rsid w:val="00F525E6"/>
    <w:rsid w:val="00F601B0"/>
    <w:rsid w:val="00F81117"/>
    <w:rsid w:val="00F8525B"/>
    <w:rsid w:val="00FB4094"/>
    <w:rsid w:val="00FC6E41"/>
    <w:rsid w:val="00FD1223"/>
    <w:rsid w:val="00FD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BB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9E8"/>
    <w:pPr>
      <w:tabs>
        <w:tab w:val="center" w:pos="4819"/>
        <w:tab w:val="right" w:pos="9638"/>
      </w:tabs>
    </w:pPr>
  </w:style>
  <w:style w:type="character" w:customStyle="1" w:styleId="HeaderChar">
    <w:name w:val="Header Char"/>
    <w:basedOn w:val="DefaultParagraphFont"/>
    <w:link w:val="Header"/>
    <w:uiPriority w:val="99"/>
    <w:rsid w:val="00EF59E8"/>
    <w:rPr>
      <w:lang w:val="en-GB"/>
    </w:rPr>
  </w:style>
  <w:style w:type="paragraph" w:styleId="Footer">
    <w:name w:val="footer"/>
    <w:basedOn w:val="Normal"/>
    <w:link w:val="FooterChar"/>
    <w:uiPriority w:val="99"/>
    <w:unhideWhenUsed/>
    <w:rsid w:val="00EF59E8"/>
    <w:pPr>
      <w:tabs>
        <w:tab w:val="center" w:pos="4819"/>
        <w:tab w:val="right" w:pos="9638"/>
      </w:tabs>
    </w:pPr>
  </w:style>
  <w:style w:type="character" w:customStyle="1" w:styleId="FooterChar">
    <w:name w:val="Footer Char"/>
    <w:basedOn w:val="DefaultParagraphFont"/>
    <w:link w:val="Footer"/>
    <w:uiPriority w:val="99"/>
    <w:rsid w:val="00EF59E8"/>
    <w:rPr>
      <w:lang w:val="en-GB"/>
    </w:rPr>
  </w:style>
  <w:style w:type="character" w:styleId="Hyperlink">
    <w:name w:val="Hyperlink"/>
    <w:basedOn w:val="DefaultParagraphFont"/>
    <w:uiPriority w:val="99"/>
    <w:unhideWhenUsed/>
    <w:rsid w:val="005E49CD"/>
    <w:rPr>
      <w:color w:val="0563C1" w:themeColor="hyperlink"/>
      <w:u w:val="single"/>
    </w:rPr>
  </w:style>
  <w:style w:type="paragraph" w:styleId="BalloonText">
    <w:name w:val="Balloon Text"/>
    <w:basedOn w:val="Normal"/>
    <w:link w:val="BalloonTextChar"/>
    <w:uiPriority w:val="99"/>
    <w:semiHidden/>
    <w:unhideWhenUsed/>
    <w:rsid w:val="00753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B5"/>
    <w:rPr>
      <w:rFonts w:ascii="Segoe UI" w:hAnsi="Segoe UI" w:cs="Segoe UI"/>
      <w:sz w:val="18"/>
      <w:szCs w:val="18"/>
      <w:lang w:val="en-GB"/>
    </w:rPr>
  </w:style>
  <w:style w:type="paragraph" w:styleId="BodyText">
    <w:name w:val="Body Text"/>
    <w:link w:val="BodyTextChar"/>
    <w:rsid w:val="00831869"/>
    <w:pPr>
      <w:snapToGrid w:val="0"/>
      <w:ind w:firstLine="312"/>
      <w:jc w:val="both"/>
    </w:pPr>
    <w:rPr>
      <w:rFonts w:ascii="TimesLT" w:eastAsia="Times New Roman" w:hAnsi="TimesLT"/>
      <w:sz w:val="20"/>
      <w:szCs w:val="20"/>
      <w:lang w:val="en-US"/>
    </w:rPr>
  </w:style>
  <w:style w:type="character" w:customStyle="1" w:styleId="BodyTextChar">
    <w:name w:val="Body Text Char"/>
    <w:basedOn w:val="DefaultParagraphFont"/>
    <w:link w:val="BodyText"/>
    <w:rsid w:val="00831869"/>
    <w:rPr>
      <w:rFonts w:ascii="TimesLT" w:eastAsia="Times New Roman" w:hAnsi="TimesLT"/>
      <w:sz w:val="20"/>
      <w:szCs w:val="20"/>
      <w:lang w:val="en-US"/>
    </w:rPr>
  </w:style>
  <w:style w:type="paragraph" w:styleId="ListParagraph">
    <w:name w:val="List Paragraph"/>
    <w:basedOn w:val="Normal"/>
    <w:uiPriority w:val="34"/>
    <w:qFormat/>
    <w:rsid w:val="001E4AA8"/>
    <w:pPr>
      <w:spacing w:after="200" w:line="276" w:lineRule="auto"/>
      <w:ind w:left="720" w:firstLine="0"/>
      <w:contextualSpacing/>
    </w:pPr>
    <w:rPr>
      <w:rFonts w:asciiTheme="minorHAnsi" w:hAnsiTheme="minorHAnsi" w:cstheme="minorBidi"/>
    </w:rPr>
  </w:style>
  <w:style w:type="character" w:customStyle="1" w:styleId="apple-converted-space">
    <w:name w:val="apple-converted-space"/>
    <w:basedOn w:val="DefaultParagraphFont"/>
    <w:rsid w:val="002A3380"/>
  </w:style>
  <w:style w:type="paragraph" w:styleId="NormalWeb">
    <w:name w:val="Normal (Web)"/>
    <w:basedOn w:val="Normal"/>
    <w:uiPriority w:val="99"/>
    <w:semiHidden/>
    <w:unhideWhenUsed/>
    <w:rsid w:val="00CF41AE"/>
    <w:pPr>
      <w:spacing w:before="100" w:beforeAutospacing="1" w:after="100" w:afterAutospacing="1"/>
      <w:ind w:firstLine="0"/>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F3422A"/>
    <w:rPr>
      <w:sz w:val="20"/>
      <w:szCs w:val="20"/>
    </w:rPr>
  </w:style>
  <w:style w:type="character" w:customStyle="1" w:styleId="CommentTextChar">
    <w:name w:val="Comment Text Char"/>
    <w:basedOn w:val="DefaultParagraphFont"/>
    <w:link w:val="CommentText"/>
    <w:uiPriority w:val="99"/>
    <w:semiHidden/>
    <w:rsid w:val="00F3422A"/>
    <w:rPr>
      <w:sz w:val="20"/>
      <w:szCs w:val="20"/>
    </w:rPr>
  </w:style>
  <w:style w:type="character" w:styleId="CommentReference">
    <w:name w:val="annotation reference"/>
    <w:basedOn w:val="DefaultParagraphFont"/>
    <w:uiPriority w:val="99"/>
    <w:semiHidden/>
    <w:unhideWhenUsed/>
    <w:rsid w:val="00F342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991">
      <w:bodyDiv w:val="1"/>
      <w:marLeft w:val="0"/>
      <w:marRight w:val="0"/>
      <w:marTop w:val="0"/>
      <w:marBottom w:val="0"/>
      <w:divBdr>
        <w:top w:val="none" w:sz="0" w:space="0" w:color="auto"/>
        <w:left w:val="none" w:sz="0" w:space="0" w:color="auto"/>
        <w:bottom w:val="none" w:sz="0" w:space="0" w:color="auto"/>
        <w:right w:val="none" w:sz="0" w:space="0" w:color="auto"/>
      </w:divBdr>
    </w:div>
    <w:div w:id="157619963">
      <w:bodyDiv w:val="1"/>
      <w:marLeft w:val="0"/>
      <w:marRight w:val="0"/>
      <w:marTop w:val="0"/>
      <w:marBottom w:val="0"/>
      <w:divBdr>
        <w:top w:val="none" w:sz="0" w:space="0" w:color="auto"/>
        <w:left w:val="none" w:sz="0" w:space="0" w:color="auto"/>
        <w:bottom w:val="none" w:sz="0" w:space="0" w:color="auto"/>
        <w:right w:val="none" w:sz="0" w:space="0" w:color="auto"/>
      </w:divBdr>
    </w:div>
    <w:div w:id="516233948">
      <w:bodyDiv w:val="1"/>
      <w:marLeft w:val="0"/>
      <w:marRight w:val="0"/>
      <w:marTop w:val="0"/>
      <w:marBottom w:val="0"/>
      <w:divBdr>
        <w:top w:val="none" w:sz="0" w:space="0" w:color="auto"/>
        <w:left w:val="none" w:sz="0" w:space="0" w:color="auto"/>
        <w:bottom w:val="none" w:sz="0" w:space="0" w:color="auto"/>
        <w:right w:val="none" w:sz="0" w:space="0" w:color="auto"/>
      </w:divBdr>
      <w:divsChild>
        <w:div w:id="2070296802">
          <w:marLeft w:val="0"/>
          <w:marRight w:val="0"/>
          <w:marTop w:val="0"/>
          <w:marBottom w:val="0"/>
          <w:divBdr>
            <w:top w:val="none" w:sz="0" w:space="0" w:color="auto"/>
            <w:left w:val="none" w:sz="0" w:space="0" w:color="auto"/>
            <w:bottom w:val="none" w:sz="0" w:space="0" w:color="auto"/>
            <w:right w:val="none" w:sz="0" w:space="0" w:color="auto"/>
          </w:divBdr>
          <w:divsChild>
            <w:div w:id="8260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0357">
      <w:bodyDiv w:val="1"/>
      <w:marLeft w:val="0"/>
      <w:marRight w:val="0"/>
      <w:marTop w:val="0"/>
      <w:marBottom w:val="0"/>
      <w:divBdr>
        <w:top w:val="none" w:sz="0" w:space="0" w:color="auto"/>
        <w:left w:val="none" w:sz="0" w:space="0" w:color="auto"/>
        <w:bottom w:val="none" w:sz="0" w:space="0" w:color="auto"/>
        <w:right w:val="none" w:sz="0" w:space="0" w:color="auto"/>
      </w:divBdr>
    </w:div>
    <w:div w:id="1509827546">
      <w:bodyDiv w:val="1"/>
      <w:marLeft w:val="0"/>
      <w:marRight w:val="0"/>
      <w:marTop w:val="0"/>
      <w:marBottom w:val="0"/>
      <w:divBdr>
        <w:top w:val="none" w:sz="0" w:space="0" w:color="auto"/>
        <w:left w:val="none" w:sz="0" w:space="0" w:color="auto"/>
        <w:bottom w:val="none" w:sz="0" w:space="0" w:color="auto"/>
        <w:right w:val="none" w:sz="0" w:space="0" w:color="auto"/>
      </w:divBdr>
    </w:div>
    <w:div w:id="1726223504">
      <w:bodyDiv w:val="1"/>
      <w:marLeft w:val="0"/>
      <w:marRight w:val="0"/>
      <w:marTop w:val="0"/>
      <w:marBottom w:val="0"/>
      <w:divBdr>
        <w:top w:val="none" w:sz="0" w:space="0" w:color="auto"/>
        <w:left w:val="none" w:sz="0" w:space="0" w:color="auto"/>
        <w:bottom w:val="none" w:sz="0" w:space="0" w:color="auto"/>
        <w:right w:val="none" w:sz="0" w:space="0" w:color="auto"/>
      </w:divBdr>
    </w:div>
    <w:div w:id="1878664057">
      <w:bodyDiv w:val="1"/>
      <w:marLeft w:val="0"/>
      <w:marRight w:val="0"/>
      <w:marTop w:val="0"/>
      <w:marBottom w:val="0"/>
      <w:divBdr>
        <w:top w:val="none" w:sz="0" w:space="0" w:color="auto"/>
        <w:left w:val="none" w:sz="0" w:space="0" w:color="auto"/>
        <w:bottom w:val="none" w:sz="0" w:space="0" w:color="auto"/>
        <w:right w:val="none" w:sz="0" w:space="0" w:color="auto"/>
      </w:divBdr>
    </w:div>
    <w:div w:id="21203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npl.lt/Rocznik/20/R.20.251-27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2700">
          <a:solidFill>
            <a:srgbClr val="63002C"/>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7E94-B56E-460F-8F73-3F35CA83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2021-02-23T05:16:00Z</dcterms:created>
  <dcterms:modified xsi:type="dcterms:W3CDTF">2021-02-23T13:19:00Z</dcterms:modified>
</cp:coreProperties>
</file>