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 xml:space="preserve">Елена Коницкая 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Daugiaskaitiniai daiktavardžiai slovėnų ir lietuvių kalbose (gretinamoji analizė)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 xml:space="preserve"> 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Существительные pluralia tantum в словенском и литовском языках (сопоставительный анализ)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/>
      </w:pPr>
      <w:r>
        <w:rPr/>
        <w:t>Ш</w:t>
      </w:r>
      <w:r>
        <w:rPr/>
        <w:t xml:space="preserve">ироко известен факт наличия </w:t>
      </w:r>
      <w:r>
        <w:rPr/>
        <w:t xml:space="preserve">в ряде языков </w:t>
      </w:r>
      <w:r>
        <w:rPr/>
        <w:t xml:space="preserve">существительных, обладающих формами только одного числа (Sing или Pl). </w:t>
      </w:r>
      <w:r>
        <w:rPr/>
        <w:t xml:space="preserve">Исследователи, описывая категорию числа с учетом таких существительных, прибегают к перечислению и анализу лексико-грамматических групп, что свидетельствует о том, что на категорию числа значительно влияет лексика (В.Н. Ярцева, В. Плунгян и др.). В балтийских языках отмечается достаточно большая группа плюральных существительных, по наблюдениям ученых, она хорошо представлена также и в славянских языках (Koptjejevskaja-Tamm, and Bernhard Walchi, 2001). </w:t>
      </w:r>
      <w:r>
        <w:rPr/>
        <w:t xml:space="preserve">На семинаре предполагается </w:t>
      </w:r>
      <w:r>
        <w:rPr/>
        <w:t>сопоставить</w:t>
      </w:r>
      <w:r>
        <w:rPr/>
        <w:t xml:space="preserve"> существительны</w:t>
      </w:r>
      <w:r>
        <w:rPr/>
        <w:t>е</w:t>
      </w:r>
      <w:r>
        <w:rPr/>
        <w:t xml:space="preserve"> группы </w:t>
      </w:r>
      <w:r>
        <w:rPr/>
        <w:t>Pluralia tantum в двух языках — литовском и словенском, привлекая также данных других славянских языков, в первую очередь русского. При сопоставлении вычленяются лексико-семантические группы существительных pluralia tantum (с учетом признака счетности/ несчетности и парадигматической дефектности), отмечаются сходства и различия групп. Рассматривается также вопрос о лексемах, которые имеют формы ед./мн. числа, однако в конкретных значениях имеют только мн.ч. Сопоставление групп существительных в двух языках показывает некоторые общие закономерности, вместе с тем демонстрируя специфику литовского языка по сравнению со славянскими.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60"/>
  <w:defaultTabStop w:val="42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ans CJK SC" w:cs="Lohit Devanagari"/>
        <w:kern w:val="2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Times New Roman" w:hAnsi="Times New Roman" w:eastAsia="Noto Sans CJK SC" w:cs="Lohit Devanagari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Times New Roman" w:hAnsi="Times New Roman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Times New Roman" w:hAnsi="Times New Roman"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Times New Roman" w:hAnsi="Times New Roman"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Times New Roman" w:hAnsi="Times New Roman"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LibreOffice/6.0.7.3$Linux_X86_64 LibreOffice_project/00m0$Build-3</Application>
  <Pages>1</Pages>
  <Words>176</Words>
  <Characters>1280</Characters>
  <CharactersWithSpaces>1455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2020-10-04T13:56:56Z</dcterms:created>
  <dc:creator/>
  <dc:description/>
  <dc:language>ru-RU</dc:language>
  <cp:lastModifiedBy/>
  <dcterms:modified xsi:type="dcterms:W3CDTF">2020-10-04T18:10:28Z</dcterms:modified>
  <cp:revision>1</cp:revision>
  <dc:subject/>
  <dc:title/>
</cp:coreProperties>
</file>