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8" w:rsidRPr="00BD7F39" w:rsidRDefault="007216C5" w:rsidP="00FD4926">
      <w:pPr>
        <w:spacing w:line="360" w:lineRule="auto"/>
        <w:jc w:val="center"/>
      </w:pPr>
      <w:r w:rsidRPr="00715F28">
        <w:rPr>
          <w:noProof/>
        </w:rPr>
        <w:drawing>
          <wp:inline distT="0" distB="0" distL="0" distR="0">
            <wp:extent cx="819150" cy="904875"/>
            <wp:effectExtent l="0" t="0" r="0" b="0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6327B7" w:rsidRDefault="000F5E18" w:rsidP="00FD4926">
      <w:pPr>
        <w:spacing w:line="360" w:lineRule="auto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FD4926">
      <w:pPr>
        <w:spacing w:line="360" w:lineRule="auto"/>
        <w:jc w:val="center"/>
        <w:rPr>
          <w:b/>
        </w:rPr>
      </w:pPr>
      <w:r w:rsidRPr="006327B7">
        <w:rPr>
          <w:b/>
        </w:rPr>
        <w:t>FILOLOGIJOS FAKULTETAS</w:t>
      </w:r>
    </w:p>
    <w:p w:rsidR="00BF51E7" w:rsidRPr="006327B7" w:rsidRDefault="000F47F2" w:rsidP="002A1B96">
      <w:pPr>
        <w:spacing w:line="360" w:lineRule="auto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FD4926">
      <w:pPr>
        <w:spacing w:line="360" w:lineRule="auto"/>
        <w:jc w:val="center"/>
        <w:rPr>
          <w:lang w:val="lt-LT"/>
        </w:rPr>
      </w:pPr>
      <w:r w:rsidRPr="006327B7">
        <w:t>20</w:t>
      </w:r>
      <w:r w:rsidR="001220EF">
        <w:t>20</w:t>
      </w:r>
      <w:r w:rsidRPr="006327B7">
        <w:t>-</w:t>
      </w:r>
      <w:r w:rsidR="001220EF">
        <w:t>0</w:t>
      </w:r>
      <w:r w:rsidR="0005575C">
        <w:t>4</w:t>
      </w:r>
      <w:r w:rsidRPr="006327B7">
        <w:t>-</w:t>
      </w:r>
      <w:r w:rsidR="00A530BC">
        <w:t>1</w:t>
      </w:r>
      <w:r w:rsidR="0048501C">
        <w:t>7</w:t>
      </w:r>
      <w:r w:rsidR="000F47F2">
        <w:t xml:space="preserve"> Nr. </w:t>
      </w:r>
      <w:r w:rsidR="000F47F2" w:rsidRPr="00252856">
        <w:t>(1.</w:t>
      </w:r>
      <w:r w:rsidR="001733F4" w:rsidRPr="00252856">
        <w:t>6</w:t>
      </w:r>
      <w:r w:rsidR="001220EF">
        <w:t>E</w:t>
      </w:r>
      <w:r w:rsidRPr="00252856">
        <w:t>) 180000-KT-</w:t>
      </w:r>
      <w:r w:rsidR="0028156F">
        <w:t>47</w:t>
      </w:r>
    </w:p>
    <w:p w:rsidR="000F5E18" w:rsidRDefault="000F5E18" w:rsidP="00FD4926">
      <w:pPr>
        <w:spacing w:line="360" w:lineRule="auto"/>
        <w:jc w:val="center"/>
      </w:pPr>
      <w:r w:rsidRPr="007668BA">
        <w:t>Vilnius</w:t>
      </w:r>
    </w:p>
    <w:p w:rsidR="007629FD" w:rsidRPr="007668BA" w:rsidRDefault="007629FD" w:rsidP="007629FD">
      <w:pPr>
        <w:spacing w:line="360" w:lineRule="auto"/>
        <w:ind w:right="432"/>
        <w:jc w:val="center"/>
      </w:pPr>
      <w:r>
        <w:t>Posėdis vyko MS Teams FilF vadovų grupėje.</w:t>
      </w:r>
    </w:p>
    <w:p w:rsidR="007629FD" w:rsidRPr="007668BA" w:rsidRDefault="007629FD" w:rsidP="00FD4926">
      <w:pPr>
        <w:spacing w:line="360" w:lineRule="auto"/>
        <w:jc w:val="center"/>
      </w:pPr>
    </w:p>
    <w:p w:rsidR="00BF51E7" w:rsidRPr="007B29FC" w:rsidRDefault="008B4F7D" w:rsidP="00FD4926">
      <w:pPr>
        <w:spacing w:line="360" w:lineRule="auto"/>
        <w:ind w:firstLine="720"/>
        <w:jc w:val="both"/>
      </w:pPr>
      <w:r w:rsidRPr="00E95E71">
        <w:t xml:space="preserve">Dalyvavo </w:t>
      </w:r>
      <w:r w:rsidR="00A03FA1" w:rsidRPr="00E95E71">
        <w:t xml:space="preserve">dekanė </w:t>
      </w:r>
      <w:r w:rsidR="000F5E18" w:rsidRPr="00E95E71">
        <w:t xml:space="preserve">prof. </w:t>
      </w:r>
      <w:r w:rsidR="001E4B16" w:rsidRPr="00E95E71">
        <w:t xml:space="preserve">dr. </w:t>
      </w:r>
      <w:r w:rsidR="000F5E18" w:rsidRPr="00E95E71">
        <w:t xml:space="preserve">Inesa Šeškauskienė, </w:t>
      </w:r>
      <w:r w:rsidR="00E12277" w:rsidRPr="00E95E71">
        <w:t xml:space="preserve">prodekanė doc. </w:t>
      </w:r>
      <w:r w:rsidR="00CB3D1F">
        <w:t>dr. Diana Šileikaitė-Kaishauri,</w:t>
      </w:r>
      <w:r w:rsidR="00E12277" w:rsidRPr="00E95E71">
        <w:t xml:space="preserve"> </w:t>
      </w:r>
      <w:r w:rsidR="001E4B16" w:rsidRPr="00E95E71">
        <w:t>direktorės</w:t>
      </w:r>
      <w:r w:rsidR="00101191">
        <w:t xml:space="preserve"> </w:t>
      </w:r>
      <w:r w:rsidR="008F2144">
        <w:t xml:space="preserve">doc. dr. Nijolė Juchnevičienė, </w:t>
      </w:r>
      <w:r w:rsidR="00A80FFF">
        <w:t xml:space="preserve">prof. dr. Roma Kriaučiūnienė, </w:t>
      </w:r>
      <w:r w:rsidR="00C14970">
        <w:t>prof. dr. Nijolė Maskaliūnienė,</w:t>
      </w:r>
      <w:r w:rsidR="00DF4322" w:rsidRPr="00E95E71">
        <w:t xml:space="preserve"> </w:t>
      </w:r>
      <w:r w:rsidR="008F2144">
        <w:t>prof. dr. Meilutė Ramonienė</w:t>
      </w:r>
      <w:r w:rsidR="00C14970">
        <w:t xml:space="preserve">, </w:t>
      </w:r>
      <w:r w:rsidR="00467FE0">
        <w:t>doc. dr. Erika Sausverde</w:t>
      </w:r>
      <w:r w:rsidR="0005575C">
        <w:t>.</w:t>
      </w:r>
    </w:p>
    <w:p w:rsidR="00BF586C" w:rsidRDefault="008B4F7D" w:rsidP="00FD4926">
      <w:pPr>
        <w:pStyle w:val="NormalWeb"/>
        <w:spacing w:line="360" w:lineRule="auto"/>
      </w:pPr>
      <w:r w:rsidRPr="002D1170">
        <w:rPr>
          <w:b/>
        </w:rPr>
        <w:t>Darbotvarkė</w:t>
      </w:r>
      <w:r w:rsidR="00BF586C" w:rsidRPr="002D1170">
        <w:t xml:space="preserve">: </w:t>
      </w:r>
    </w:p>
    <w:p w:rsidR="0005575C" w:rsidRPr="0005575C" w:rsidRDefault="0005575C" w:rsidP="00BD0338">
      <w:pPr>
        <w:pStyle w:val="ListParagraph"/>
        <w:numPr>
          <w:ilvl w:val="0"/>
          <w:numId w:val="50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 w:rsidRPr="0005575C">
        <w:t>Info</w:t>
      </w:r>
      <w:r w:rsidR="002A1B96">
        <w:t>rmacija</w:t>
      </w:r>
      <w:r w:rsidRPr="0005575C">
        <w:t xml:space="preserve"> iš VU rektorato</w:t>
      </w:r>
      <w:r>
        <w:t>.</w:t>
      </w:r>
    </w:p>
    <w:p w:rsidR="0005575C" w:rsidRPr="0005575C" w:rsidRDefault="0005575C" w:rsidP="00BD0338">
      <w:pPr>
        <w:pStyle w:val="ListParagraph"/>
        <w:numPr>
          <w:ilvl w:val="0"/>
          <w:numId w:val="50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</w:t>
      </w:r>
      <w:r w:rsidRPr="0005575C">
        <w:rPr>
          <w:rFonts w:eastAsia="Times New Roman"/>
          <w:color w:val="000000"/>
        </w:rPr>
        <w:t xml:space="preserve">lF 2020 </w:t>
      </w:r>
      <w:r w:rsidR="006B4188">
        <w:rPr>
          <w:rFonts w:eastAsia="Times New Roman"/>
          <w:color w:val="000000"/>
        </w:rPr>
        <w:t xml:space="preserve">veiklos plano </w:t>
      </w:r>
      <w:r w:rsidR="00A530BC">
        <w:rPr>
          <w:rFonts w:eastAsia="Times New Roman"/>
          <w:color w:val="000000"/>
        </w:rPr>
        <w:t>vis</w:t>
      </w:r>
      <w:r w:rsidR="00A530BC">
        <w:rPr>
          <w:rFonts w:eastAsia="Times New Roman"/>
          <w:color w:val="000000"/>
          <w:lang w:val="lt-LT"/>
        </w:rPr>
        <w:t>ų dalių</w:t>
      </w:r>
      <w:r w:rsidRPr="0005575C">
        <w:rPr>
          <w:rFonts w:eastAsia="Times New Roman"/>
          <w:color w:val="000000"/>
        </w:rPr>
        <w:t xml:space="preserve"> aptarimas</w:t>
      </w:r>
      <w:r>
        <w:rPr>
          <w:rFonts w:eastAsia="Times New Roman"/>
          <w:color w:val="000000"/>
        </w:rPr>
        <w:t>.</w:t>
      </w:r>
    </w:p>
    <w:p w:rsidR="0005575C" w:rsidRDefault="0005575C" w:rsidP="00BD0338">
      <w:pPr>
        <w:pStyle w:val="ListParagraph"/>
        <w:numPr>
          <w:ilvl w:val="0"/>
          <w:numId w:val="50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 w:rsidRPr="0005575C">
        <w:rPr>
          <w:rFonts w:eastAsia="Times New Roman"/>
          <w:color w:val="000000"/>
        </w:rPr>
        <w:t>Publikacijų, teikiamų skatinimui</w:t>
      </w:r>
      <w:r w:rsidR="00BF51E7">
        <w:rPr>
          <w:rFonts w:eastAsia="Times New Roman"/>
          <w:color w:val="000000"/>
        </w:rPr>
        <w:t xml:space="preserve"> už aukštus mokslo pasiekimus</w:t>
      </w:r>
      <w:r w:rsidRPr="0005575C">
        <w:rPr>
          <w:rFonts w:eastAsia="Times New Roman"/>
          <w:color w:val="000000"/>
        </w:rPr>
        <w:t>, peržiūra, tikslinimas.</w:t>
      </w:r>
    </w:p>
    <w:p w:rsidR="002A1B96" w:rsidRDefault="00A530BC" w:rsidP="00BD0338">
      <w:pPr>
        <w:pStyle w:val="ListParagraph"/>
        <w:numPr>
          <w:ilvl w:val="0"/>
          <w:numId w:val="50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Kiti klausimai.</w:t>
      </w:r>
    </w:p>
    <w:p w:rsidR="002A1B96" w:rsidRDefault="002A1B96" w:rsidP="002A1B96">
      <w:pPr>
        <w:pStyle w:val="ListParagraph"/>
        <w:shd w:val="clear" w:color="auto" w:fill="FFFFFF"/>
        <w:spacing w:line="360" w:lineRule="auto"/>
        <w:ind w:left="0"/>
        <w:rPr>
          <w:rFonts w:eastAsia="Times New Roman"/>
          <w:color w:val="000000"/>
        </w:rPr>
      </w:pPr>
    </w:p>
    <w:p w:rsidR="002A1B96" w:rsidRDefault="002A1B96" w:rsidP="002A1B96">
      <w:pPr>
        <w:pStyle w:val="ListParagraph"/>
        <w:shd w:val="clear" w:color="auto" w:fill="FFFFFF"/>
        <w:spacing w:line="360" w:lineRule="auto"/>
        <w:ind w:left="0"/>
        <w:jc w:val="both"/>
      </w:pPr>
      <w:r>
        <w:t>1.</w:t>
      </w:r>
      <w:r w:rsidR="005A158E" w:rsidRPr="00343FDC">
        <w:t>SVARSTYTA.</w:t>
      </w:r>
      <w:r w:rsidR="005A158E" w:rsidRPr="002A1B96">
        <w:rPr>
          <w:rFonts w:eastAsia="Times New Roman"/>
          <w:color w:val="000000"/>
        </w:rPr>
        <w:t xml:space="preserve"> </w:t>
      </w:r>
      <w:r w:rsidR="00691E21">
        <w:t>Info</w:t>
      </w:r>
      <w:r>
        <w:t>rmacija</w:t>
      </w:r>
      <w:r w:rsidR="00691E21">
        <w:t xml:space="preserve"> iš VU rektorato.</w:t>
      </w:r>
    </w:p>
    <w:p w:rsidR="002A1B96" w:rsidRDefault="00A9171D" w:rsidP="002A1B96">
      <w:pPr>
        <w:pStyle w:val="ListParagraph"/>
        <w:shd w:val="clear" w:color="auto" w:fill="FFFFFF"/>
        <w:spacing w:line="360" w:lineRule="auto"/>
        <w:ind w:left="0" w:firstLine="567"/>
        <w:jc w:val="both"/>
      </w:pPr>
      <w:r>
        <w:t>Dekanė prof. dr. Inesa Šeškauskienė trumpai pristatė</w:t>
      </w:r>
      <w:r w:rsidR="0048501C">
        <w:t xml:space="preserve"> naujienas iš </w:t>
      </w:r>
      <w:r w:rsidR="008557C4">
        <w:t>VU rektorato v</w:t>
      </w:r>
      <w:r w:rsidR="006C0F25">
        <w:t>ir</w:t>
      </w:r>
      <w:r w:rsidR="008557C4">
        <w:t>tua</w:t>
      </w:r>
      <w:r w:rsidR="0082394B">
        <w:t>l</w:t>
      </w:r>
      <w:r w:rsidR="0048501C">
        <w:t>aus</w:t>
      </w:r>
      <w:r w:rsidR="0082394B">
        <w:t xml:space="preserve"> posėd</w:t>
      </w:r>
      <w:r w:rsidR="0048501C">
        <w:t>žio</w:t>
      </w:r>
      <w:r w:rsidR="0082394B">
        <w:t>.</w:t>
      </w:r>
      <w:r w:rsidR="00B97A7A">
        <w:t xml:space="preserve"> </w:t>
      </w:r>
      <w:r w:rsidR="0048501C">
        <w:t xml:space="preserve">Rektorius </w:t>
      </w:r>
      <w:r w:rsidR="00B97A7A">
        <w:t xml:space="preserve">prof. Rimvydas Petrauskas </w:t>
      </w:r>
      <w:r w:rsidR="007216C5">
        <w:t>p</w:t>
      </w:r>
      <w:r w:rsidR="0048501C">
        <w:t xml:space="preserve">informavo apie susitikimą </w:t>
      </w:r>
      <w:r w:rsidR="00B97A7A">
        <w:t>su premjeru Sauliumi Skverneliu, kurio metu tartasi</w:t>
      </w:r>
      <w:r w:rsidR="005E5327">
        <w:t xml:space="preserve"> dėl</w:t>
      </w:r>
      <w:r w:rsidR="00B97A7A">
        <w:t xml:space="preserve"> pedagogų rengimo kartu su ŠU universitetu. Planuojami </w:t>
      </w:r>
      <w:r w:rsidR="00AB650A">
        <w:t xml:space="preserve">ir </w:t>
      </w:r>
      <w:r w:rsidR="00B97A7A">
        <w:t xml:space="preserve">pažintiniai susitikimai su VU padalinių administracija ir </w:t>
      </w:r>
      <w:r w:rsidR="007216C5">
        <w:t>kitais vadovais</w:t>
      </w:r>
      <w:r w:rsidR="00B97A7A">
        <w:t>.</w:t>
      </w:r>
      <w:r w:rsidR="002A1B96">
        <w:t xml:space="preserve"> </w:t>
      </w:r>
      <w:r w:rsidR="00B97A7A">
        <w:t>Labai svarbi posėdžio tema buvo informacija dėl priėmimo į I-osios pakopos studijas Vilniaus universitete</w:t>
      </w:r>
      <w:r w:rsidR="00AB650A">
        <w:t xml:space="preserve">, planuojama </w:t>
      </w:r>
      <w:r w:rsidR="005E5327">
        <w:t>priimamų studentų skaičių</w:t>
      </w:r>
      <w:r w:rsidR="00AB650A">
        <w:t xml:space="preserve"> padidinti 10-čia procentų</w:t>
      </w:r>
      <w:r w:rsidR="00B97A7A">
        <w:t xml:space="preserve">. </w:t>
      </w:r>
      <w:r w:rsidR="00AB650A">
        <w:t xml:space="preserve">Organizuojamas paskaitų ciklas COVID-19 aktualijoms aptarti. Užsiminta apie artėjančią Doktorantūros studijų savianalizę, tačiau konkretūs </w:t>
      </w:r>
      <w:r w:rsidR="007216C5">
        <w:t xml:space="preserve">į savianalizės peocesą įtraukiami </w:t>
      </w:r>
      <w:r w:rsidR="00AB650A">
        <w:t>padaliniai dar nepateikti.</w:t>
      </w:r>
    </w:p>
    <w:p w:rsidR="00F81ED0" w:rsidRPr="002A1B96" w:rsidRDefault="002A1B96" w:rsidP="002A1B96">
      <w:pPr>
        <w:pStyle w:val="ListParagraph"/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</w:rPr>
      </w:pPr>
      <w:r>
        <w:t>2.</w:t>
      </w:r>
      <w:r w:rsidR="00FD4926">
        <w:t>S</w:t>
      </w:r>
      <w:r w:rsidR="0005575C">
        <w:rPr>
          <w:rFonts w:eastAsia="Times New Roman"/>
          <w:color w:val="000000"/>
        </w:rPr>
        <w:t xml:space="preserve">VARSTYTA. </w:t>
      </w:r>
      <w:r w:rsidR="00E40183">
        <w:rPr>
          <w:rFonts w:eastAsia="Times New Roman"/>
          <w:color w:val="000000"/>
        </w:rPr>
        <w:t>Fi</w:t>
      </w:r>
      <w:r w:rsidR="00E40183" w:rsidRPr="0005575C">
        <w:rPr>
          <w:rFonts w:eastAsia="Times New Roman"/>
          <w:color w:val="000000"/>
        </w:rPr>
        <w:t xml:space="preserve">lF 2020 </w:t>
      </w:r>
      <w:r w:rsidR="00E40183">
        <w:rPr>
          <w:rFonts w:eastAsia="Times New Roman"/>
          <w:color w:val="000000"/>
        </w:rPr>
        <w:t>veiklos plano vis</w:t>
      </w:r>
      <w:r w:rsidR="00E40183">
        <w:rPr>
          <w:rFonts w:eastAsia="Times New Roman"/>
          <w:color w:val="000000"/>
          <w:lang w:val="lt-LT"/>
        </w:rPr>
        <w:t>ų dalių</w:t>
      </w:r>
      <w:r w:rsidR="00E40183" w:rsidRPr="0005575C">
        <w:rPr>
          <w:rFonts w:eastAsia="Times New Roman"/>
          <w:color w:val="000000"/>
        </w:rPr>
        <w:t xml:space="preserve"> aptarimas</w:t>
      </w:r>
      <w:r w:rsidR="00E40183">
        <w:rPr>
          <w:rFonts w:eastAsia="Times New Roman"/>
          <w:color w:val="000000"/>
        </w:rPr>
        <w:t>.</w:t>
      </w:r>
    </w:p>
    <w:p w:rsidR="005E5327" w:rsidRPr="00F81ED0" w:rsidRDefault="00A12414" w:rsidP="002A1B96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</w:rPr>
      </w:pPr>
      <w:r w:rsidRPr="00F81ED0">
        <w:rPr>
          <w:rFonts w:eastAsia="Times New Roman"/>
          <w:color w:val="000000"/>
        </w:rPr>
        <w:t xml:space="preserve">FilF 2020 </w:t>
      </w:r>
      <w:r w:rsidRPr="002A1B96">
        <w:rPr>
          <w:rFonts w:eastAsia="Times New Roman"/>
          <w:color w:val="000000"/>
        </w:rPr>
        <w:t>mokslo</w:t>
      </w:r>
      <w:r w:rsidRPr="00F81ED0">
        <w:rPr>
          <w:rFonts w:eastAsia="Times New Roman"/>
          <w:color w:val="000000"/>
        </w:rPr>
        <w:t xml:space="preserve"> dalies plan</w:t>
      </w:r>
      <w:r w:rsidR="00760327" w:rsidRPr="00F81ED0">
        <w:rPr>
          <w:rFonts w:eastAsia="Times New Roman"/>
          <w:color w:val="000000"/>
        </w:rPr>
        <w:t xml:space="preserve">as jau </w:t>
      </w:r>
      <w:r w:rsidR="00B05B3A" w:rsidRPr="00F81ED0">
        <w:rPr>
          <w:rFonts w:eastAsia="Times New Roman"/>
          <w:color w:val="000000"/>
        </w:rPr>
        <w:t>užbaigtas</w:t>
      </w:r>
      <w:r w:rsidR="005E5327" w:rsidRPr="00F81ED0">
        <w:rPr>
          <w:rFonts w:eastAsia="Times New Roman"/>
          <w:color w:val="000000"/>
        </w:rPr>
        <w:t>, b</w:t>
      </w:r>
      <w:r w:rsidR="00760327" w:rsidRPr="00F81ED0">
        <w:rPr>
          <w:rFonts w:eastAsia="Times New Roman"/>
          <w:color w:val="000000"/>
        </w:rPr>
        <w:t>uvo išsakyt</w:t>
      </w:r>
      <w:r w:rsidR="00B05B3A" w:rsidRPr="00F81ED0">
        <w:rPr>
          <w:rFonts w:eastAsia="Times New Roman"/>
          <w:color w:val="000000"/>
        </w:rPr>
        <w:t>os paskutinės redakcinės pastabos.</w:t>
      </w:r>
      <w:r w:rsidR="00F472A5" w:rsidRPr="00F81ED0">
        <w:rPr>
          <w:rFonts w:eastAsia="Times New Roman"/>
          <w:color w:val="000000"/>
        </w:rPr>
        <w:t xml:space="preserve"> </w:t>
      </w:r>
    </w:p>
    <w:p w:rsidR="00FD4926" w:rsidRDefault="00E40183" w:rsidP="002A1B96">
      <w:pPr>
        <w:pStyle w:val="ListParagraph"/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</w:rPr>
      </w:pPr>
      <w:r w:rsidRPr="00AA4DD2">
        <w:rPr>
          <w:rFonts w:eastAsia="Times New Roman"/>
          <w:color w:val="000000"/>
        </w:rPr>
        <w:t>FilF</w:t>
      </w:r>
      <w:r w:rsidR="00F472A5">
        <w:rPr>
          <w:rFonts w:eastAsia="Times New Roman"/>
          <w:color w:val="000000"/>
        </w:rPr>
        <w:t xml:space="preserve"> 2020 </w:t>
      </w:r>
      <w:r w:rsidR="00F472A5" w:rsidRPr="002A1B96">
        <w:rPr>
          <w:rFonts w:eastAsia="Times New Roman"/>
          <w:color w:val="000000"/>
        </w:rPr>
        <w:t>bendruomenės</w:t>
      </w:r>
      <w:r w:rsidR="00F472A5">
        <w:rPr>
          <w:rFonts w:eastAsia="Times New Roman"/>
          <w:color w:val="000000"/>
        </w:rPr>
        <w:t xml:space="preserve"> dalies plane </w:t>
      </w:r>
      <w:r w:rsidR="008769EA">
        <w:rPr>
          <w:rFonts w:eastAsia="Times New Roman"/>
          <w:color w:val="000000"/>
        </w:rPr>
        <w:t>tikslintas bendradarbiavimo su bibliotekomis apibrėžimas</w:t>
      </w:r>
      <w:r w:rsidR="00442B9F">
        <w:rPr>
          <w:rFonts w:eastAsia="Times New Roman"/>
          <w:color w:val="000000"/>
        </w:rPr>
        <w:t>, pasirašytinų sutarčių sąrašas, tačiau ši dalis taip pat jau užbaigta.</w:t>
      </w:r>
      <w:r w:rsidR="005E5327">
        <w:rPr>
          <w:rFonts w:eastAsia="Times New Roman"/>
          <w:color w:val="000000"/>
        </w:rPr>
        <w:t xml:space="preserve"> </w:t>
      </w:r>
      <w:r w:rsidR="00442B9F">
        <w:rPr>
          <w:rFonts w:eastAsia="Times New Roman"/>
          <w:color w:val="000000"/>
        </w:rPr>
        <w:t>Aptarti</w:t>
      </w:r>
      <w:r w:rsidR="008769EA" w:rsidRPr="00F472A5">
        <w:rPr>
          <w:rFonts w:eastAsia="Times New Roman"/>
          <w:color w:val="000000"/>
        </w:rPr>
        <w:t xml:space="preserve"> FilF 2020 </w:t>
      </w:r>
      <w:r w:rsidR="008769EA" w:rsidRPr="002A1B96">
        <w:rPr>
          <w:rFonts w:eastAsia="Times New Roman"/>
          <w:color w:val="000000"/>
        </w:rPr>
        <w:t>studijų</w:t>
      </w:r>
      <w:r w:rsidR="008769EA" w:rsidRPr="00F472A5">
        <w:rPr>
          <w:rFonts w:eastAsia="Times New Roman"/>
          <w:color w:val="000000"/>
        </w:rPr>
        <w:t xml:space="preserve"> dalies plan</w:t>
      </w:r>
      <w:r w:rsidR="00442B9F">
        <w:rPr>
          <w:rFonts w:eastAsia="Times New Roman"/>
          <w:color w:val="000000"/>
        </w:rPr>
        <w:t>o redakciniai taisymai</w:t>
      </w:r>
      <w:r w:rsidR="008769EA" w:rsidRPr="00F472A5">
        <w:rPr>
          <w:rFonts w:eastAsia="Times New Roman"/>
          <w:color w:val="000000"/>
        </w:rPr>
        <w:t xml:space="preserve">. Prodekanė doc. dr. Diana Šileikaitė Kaishauri </w:t>
      </w:r>
      <w:r w:rsidR="008769EA">
        <w:rPr>
          <w:rFonts w:eastAsia="Times New Roman"/>
          <w:color w:val="000000"/>
        </w:rPr>
        <w:t xml:space="preserve">galutinai suderino </w:t>
      </w:r>
      <w:r w:rsidR="008769EA" w:rsidRPr="00F472A5">
        <w:rPr>
          <w:rFonts w:eastAsia="Times New Roman"/>
          <w:color w:val="000000"/>
        </w:rPr>
        <w:t xml:space="preserve">veiklos </w:t>
      </w:r>
      <w:r w:rsidR="008769EA" w:rsidRPr="00F472A5">
        <w:rPr>
          <w:rFonts w:eastAsia="Times New Roman"/>
          <w:color w:val="000000"/>
        </w:rPr>
        <w:lastRenderedPageBreak/>
        <w:t>tikslus ir rodiklius, atsak</w:t>
      </w:r>
      <w:r w:rsidR="008769EA">
        <w:rPr>
          <w:rFonts w:eastAsia="Times New Roman"/>
          <w:color w:val="000000"/>
        </w:rPr>
        <w:t>i</w:t>
      </w:r>
      <w:r w:rsidR="008769EA" w:rsidRPr="00F472A5">
        <w:rPr>
          <w:rFonts w:eastAsia="Times New Roman"/>
          <w:color w:val="000000"/>
        </w:rPr>
        <w:t>ngus asmenis ir numatomą įgyvendinimo laiką.</w:t>
      </w:r>
      <w:r w:rsidR="005E5327">
        <w:rPr>
          <w:rFonts w:eastAsia="Times New Roman"/>
          <w:color w:val="000000"/>
        </w:rPr>
        <w:t xml:space="preserve"> </w:t>
      </w:r>
      <w:r w:rsidR="00AA4DD2">
        <w:rPr>
          <w:rFonts w:eastAsia="Times New Roman"/>
          <w:color w:val="000000"/>
        </w:rPr>
        <w:t>Planuojama Fi</w:t>
      </w:r>
      <w:r w:rsidR="00AA4DD2" w:rsidRPr="0005575C">
        <w:rPr>
          <w:rFonts w:eastAsia="Times New Roman"/>
          <w:color w:val="000000"/>
        </w:rPr>
        <w:t>lF</w:t>
      </w:r>
      <w:r w:rsidR="00AA4DD2">
        <w:rPr>
          <w:rFonts w:eastAsia="Times New Roman"/>
          <w:color w:val="000000"/>
        </w:rPr>
        <w:t xml:space="preserve"> </w:t>
      </w:r>
      <w:r w:rsidR="00AA4DD2" w:rsidRPr="0005575C">
        <w:rPr>
          <w:rFonts w:eastAsia="Times New Roman"/>
          <w:color w:val="000000"/>
        </w:rPr>
        <w:t xml:space="preserve">2020 </w:t>
      </w:r>
      <w:r w:rsidR="00AA4DD2">
        <w:rPr>
          <w:rFonts w:eastAsia="Times New Roman"/>
          <w:color w:val="000000"/>
        </w:rPr>
        <w:t>veiklos planą teikti tvirtinti</w:t>
      </w:r>
      <w:r w:rsidR="00442B9F">
        <w:rPr>
          <w:rFonts w:eastAsia="Times New Roman"/>
          <w:color w:val="000000"/>
        </w:rPr>
        <w:t xml:space="preserve"> artimiausiame </w:t>
      </w:r>
      <w:r w:rsidR="002A1B96">
        <w:rPr>
          <w:rFonts w:eastAsia="Times New Roman"/>
          <w:color w:val="000000"/>
        </w:rPr>
        <w:t xml:space="preserve">Tarybos </w:t>
      </w:r>
      <w:r w:rsidR="00442B9F">
        <w:rPr>
          <w:rFonts w:eastAsia="Times New Roman"/>
          <w:color w:val="000000"/>
        </w:rPr>
        <w:t>posėdyje</w:t>
      </w:r>
      <w:r w:rsidR="00AA4DD2">
        <w:rPr>
          <w:rFonts w:eastAsia="Times New Roman"/>
          <w:color w:val="000000"/>
        </w:rPr>
        <w:t>.</w:t>
      </w:r>
    </w:p>
    <w:p w:rsidR="00442B5C" w:rsidRPr="000F7576" w:rsidRDefault="002A1B96" w:rsidP="002A1B96">
      <w:pPr>
        <w:pStyle w:val="ListParagraph"/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442B5C" w:rsidRPr="00FD4926">
        <w:rPr>
          <w:rFonts w:eastAsia="Times New Roman"/>
          <w:color w:val="000000"/>
        </w:rPr>
        <w:t>SVARSTYTA.</w:t>
      </w:r>
      <w:r w:rsidR="004B606E" w:rsidRPr="00FD4926">
        <w:rPr>
          <w:rFonts w:eastAsia="Times New Roman"/>
          <w:color w:val="000000"/>
        </w:rPr>
        <w:t xml:space="preserve"> Publikacijų, teikiamų skatinimui</w:t>
      </w:r>
      <w:r w:rsidR="00BF51E7" w:rsidRPr="00FD4926">
        <w:rPr>
          <w:rFonts w:eastAsia="Times New Roman"/>
          <w:color w:val="000000"/>
        </w:rPr>
        <w:t xml:space="preserve"> už aukštus mokslo pasiekimus</w:t>
      </w:r>
      <w:r w:rsidR="004B606E" w:rsidRPr="00FD4926">
        <w:rPr>
          <w:rFonts w:eastAsia="Times New Roman"/>
          <w:color w:val="000000"/>
        </w:rPr>
        <w:t xml:space="preserve">, peržiūra, </w:t>
      </w:r>
      <w:r w:rsidR="00BF51E7" w:rsidRPr="000F7576">
        <w:rPr>
          <w:rFonts w:eastAsia="Times New Roman"/>
          <w:color w:val="000000"/>
        </w:rPr>
        <w:t>t</w:t>
      </w:r>
      <w:r w:rsidR="004B606E" w:rsidRPr="000F7576">
        <w:rPr>
          <w:rFonts w:eastAsia="Times New Roman"/>
          <w:color w:val="000000"/>
        </w:rPr>
        <w:t>ikslinimas.</w:t>
      </w:r>
    </w:p>
    <w:p w:rsidR="00442B9F" w:rsidRDefault="00442B9F" w:rsidP="002A1B96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Tartasi</w:t>
      </w:r>
      <w:r w:rsidRPr="00442B9F">
        <w:rPr>
          <w:rFonts w:eastAsia="Times New Roman"/>
          <w:color w:val="000000"/>
        </w:rPr>
        <w:t xml:space="preserve"> dėl</w:t>
      </w:r>
      <w:r w:rsidR="00D57CE6" w:rsidRPr="00442B9F">
        <w:rPr>
          <w:rFonts w:eastAsia="Times New Roman"/>
          <w:color w:val="000000"/>
        </w:rPr>
        <w:t xml:space="preserve"> </w:t>
      </w:r>
      <w:r w:rsidR="00182697">
        <w:rPr>
          <w:rFonts w:eastAsia="Times New Roman"/>
          <w:color w:val="000000"/>
        </w:rPr>
        <w:t xml:space="preserve">planuojamų Mokslo kolegijai perduoti </w:t>
      </w:r>
      <w:r w:rsidRPr="00442B9F">
        <w:rPr>
          <w:rFonts w:eastAsia="Times New Roman"/>
          <w:color w:val="000000"/>
        </w:rPr>
        <w:t xml:space="preserve">diskutuotinų </w:t>
      </w:r>
      <w:r w:rsidR="005E5327">
        <w:rPr>
          <w:rFonts w:eastAsia="Times New Roman"/>
          <w:color w:val="000000"/>
        </w:rPr>
        <w:t>publikacijų</w:t>
      </w:r>
      <w:r w:rsidR="00182697">
        <w:rPr>
          <w:rFonts w:eastAsia="Times New Roman"/>
          <w:color w:val="000000"/>
        </w:rPr>
        <w:t xml:space="preserve">, teikiamų </w:t>
      </w:r>
      <w:r w:rsidR="00182697" w:rsidRPr="00442B9F">
        <w:rPr>
          <w:rFonts w:eastAsia="Times New Roman"/>
          <w:color w:val="000000"/>
        </w:rPr>
        <w:t xml:space="preserve">skatinimui už aukštus mokslo </w:t>
      </w:r>
      <w:r w:rsidR="00182697">
        <w:rPr>
          <w:rFonts w:eastAsia="Times New Roman"/>
          <w:color w:val="000000"/>
        </w:rPr>
        <w:t>p</w:t>
      </w:r>
      <w:r w:rsidR="00182697" w:rsidRPr="00442B9F">
        <w:rPr>
          <w:rFonts w:eastAsia="Times New Roman"/>
          <w:color w:val="000000"/>
        </w:rPr>
        <w:t>asiekimus</w:t>
      </w:r>
      <w:r w:rsidR="00182697">
        <w:rPr>
          <w:rFonts w:eastAsia="Times New Roman"/>
          <w:color w:val="000000"/>
        </w:rPr>
        <w:t>,</w:t>
      </w:r>
      <w:r w:rsidR="005E5327">
        <w:rPr>
          <w:rFonts w:eastAsia="Times New Roman"/>
          <w:color w:val="000000"/>
        </w:rPr>
        <w:t xml:space="preserve"> </w:t>
      </w:r>
      <w:r w:rsidR="00182697">
        <w:rPr>
          <w:rFonts w:eastAsia="Times New Roman"/>
          <w:color w:val="000000"/>
        </w:rPr>
        <w:t xml:space="preserve">sąrašo </w:t>
      </w:r>
      <w:r>
        <w:rPr>
          <w:rFonts w:eastAsia="Times New Roman"/>
          <w:color w:val="000000"/>
        </w:rPr>
        <w:t>formato</w:t>
      </w:r>
      <w:r w:rsidRPr="00442B9F">
        <w:rPr>
          <w:rFonts w:eastAsia="Times New Roman"/>
          <w:color w:val="000000"/>
        </w:rPr>
        <w:t xml:space="preserve"> (žr. 2020 04 10 d. Dekanato protokolą).</w:t>
      </w:r>
      <w:r>
        <w:rPr>
          <w:rFonts w:eastAsia="Times New Roman"/>
          <w:color w:val="000000"/>
        </w:rPr>
        <w:t xml:space="preserve"> </w:t>
      </w:r>
    </w:p>
    <w:p w:rsidR="00FD4926" w:rsidRDefault="00442B9F" w:rsidP="002A1B96">
      <w:pPr>
        <w:pStyle w:val="ListParagraph"/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NUTARTA. Nuasmenintų </w:t>
      </w:r>
      <w:r w:rsidR="00182697">
        <w:rPr>
          <w:rFonts w:eastAsia="Times New Roman"/>
          <w:color w:val="000000"/>
        </w:rPr>
        <w:t xml:space="preserve">tikslintinų </w:t>
      </w:r>
      <w:r>
        <w:rPr>
          <w:rFonts w:eastAsia="Times New Roman"/>
          <w:color w:val="000000"/>
        </w:rPr>
        <w:t xml:space="preserve">publikacijų, </w:t>
      </w:r>
      <w:r w:rsidRPr="00442B9F">
        <w:rPr>
          <w:rFonts w:eastAsia="Times New Roman"/>
          <w:color w:val="000000"/>
        </w:rPr>
        <w:t xml:space="preserve">teikiamų skatinimui už aukštus mokslo </w:t>
      </w:r>
      <w:r w:rsidR="00F81ED0">
        <w:rPr>
          <w:rFonts w:eastAsia="Times New Roman"/>
          <w:color w:val="000000"/>
        </w:rPr>
        <w:t>p</w:t>
      </w:r>
      <w:r w:rsidRPr="00442B9F">
        <w:rPr>
          <w:rFonts w:eastAsia="Times New Roman"/>
          <w:color w:val="000000"/>
        </w:rPr>
        <w:t>asie</w:t>
      </w:r>
      <w:r w:rsidR="00182697">
        <w:rPr>
          <w:rFonts w:eastAsia="Times New Roman"/>
          <w:color w:val="000000"/>
        </w:rPr>
        <w:t>ki</w:t>
      </w:r>
      <w:r w:rsidR="00F81ED0">
        <w:rPr>
          <w:rFonts w:eastAsia="Times New Roman"/>
          <w:color w:val="000000"/>
        </w:rPr>
        <w:t>mus</w:t>
      </w:r>
      <w:r>
        <w:rPr>
          <w:rFonts w:eastAsia="Times New Roman"/>
          <w:color w:val="000000"/>
        </w:rPr>
        <w:t xml:space="preserve">, sąrašą </w:t>
      </w:r>
      <w:r w:rsidR="00F81ED0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>ekanė</w:t>
      </w:r>
      <w:r w:rsidR="00F81ED0">
        <w:rPr>
          <w:rFonts w:eastAsia="Times New Roman"/>
          <w:color w:val="000000"/>
        </w:rPr>
        <w:t xml:space="preserve"> prof. dr. Inesa Šeškauskienė</w:t>
      </w:r>
      <w:r>
        <w:rPr>
          <w:rFonts w:eastAsia="Times New Roman"/>
          <w:color w:val="000000"/>
        </w:rPr>
        <w:t xml:space="preserve"> perduos </w:t>
      </w:r>
      <w:r w:rsidR="002A1B96">
        <w:rPr>
          <w:rFonts w:eastAsia="Times New Roman"/>
          <w:color w:val="000000"/>
        </w:rPr>
        <w:t xml:space="preserve">peržiūrėti </w:t>
      </w:r>
      <w:r>
        <w:rPr>
          <w:rFonts w:eastAsia="Times New Roman"/>
          <w:color w:val="000000"/>
        </w:rPr>
        <w:t>Mokslo administravimo skyriaus informacijos vadybininkei Ramunei Rimkutei</w:t>
      </w:r>
      <w:r w:rsidR="00F81ED0">
        <w:rPr>
          <w:rFonts w:eastAsia="Times New Roman"/>
          <w:color w:val="000000"/>
        </w:rPr>
        <w:t>.</w:t>
      </w:r>
    </w:p>
    <w:p w:rsidR="00FD4926" w:rsidRPr="00FD4926" w:rsidRDefault="002A1B96" w:rsidP="002A1B96">
      <w:pPr>
        <w:pStyle w:val="ListParagraph"/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</w:rPr>
      </w:pPr>
      <w:r>
        <w:t xml:space="preserve">4. </w:t>
      </w:r>
      <w:r w:rsidR="00D36785" w:rsidRPr="00D72F2B">
        <w:t>SVARSTYTA. Kiti klausimai.</w:t>
      </w:r>
    </w:p>
    <w:p w:rsidR="00D72F2B" w:rsidRPr="00FD4926" w:rsidRDefault="00D72F2B" w:rsidP="002A1B96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</w:rPr>
      </w:pPr>
      <w:r w:rsidRPr="002A3380">
        <w:rPr>
          <w:color w:val="000000"/>
          <w:shd w:val="clear" w:color="auto" w:fill="FFFFFF"/>
        </w:rPr>
        <w:t>Doktorantūros komiteto pirmininkė prof. dr. Meilutė Ramonienė perdavė Doktorantūros komiteto prašymą atrinkti kandidatus į priėmimo komisiją</w:t>
      </w:r>
      <w:r>
        <w:rPr>
          <w:color w:val="000000"/>
          <w:shd w:val="clear" w:color="auto" w:fill="FFFFFF"/>
        </w:rPr>
        <w:t xml:space="preserve">, kur VU atstovautų </w:t>
      </w:r>
      <w:r w:rsidRPr="002A3380">
        <w:rPr>
          <w:color w:val="000000"/>
          <w:shd w:val="clear" w:color="auto" w:fill="FFFFFF"/>
        </w:rPr>
        <w:t>5 kalbinink</w:t>
      </w:r>
      <w:r>
        <w:rPr>
          <w:color w:val="000000"/>
          <w:shd w:val="clear" w:color="auto" w:fill="FFFFFF"/>
        </w:rPr>
        <w:t xml:space="preserve">ai </w:t>
      </w:r>
      <w:r w:rsidRPr="002A3380">
        <w:rPr>
          <w:color w:val="000000"/>
          <w:shd w:val="clear" w:color="auto" w:fill="FFFFFF"/>
        </w:rPr>
        <w:t xml:space="preserve"> ir 4 literat</w:t>
      </w:r>
      <w:r>
        <w:rPr>
          <w:color w:val="000000"/>
          <w:shd w:val="clear" w:color="auto" w:fill="FFFFFF"/>
        </w:rPr>
        <w:t>ai (su LLTI ir Kauno fakulteto atstovais komisiją sudarytų 14 narių),</w:t>
      </w:r>
      <w:r w:rsidRPr="002A33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galinčius </w:t>
      </w:r>
      <w:r w:rsidRPr="002A3380">
        <w:rPr>
          <w:color w:val="000000"/>
          <w:shd w:val="clear" w:color="auto" w:fill="FFFFFF"/>
        </w:rPr>
        <w:t xml:space="preserve">pagal savo kvalifikaciją </w:t>
      </w:r>
      <w:r>
        <w:rPr>
          <w:color w:val="000000"/>
          <w:shd w:val="clear" w:color="auto" w:fill="FFFFFF"/>
        </w:rPr>
        <w:t xml:space="preserve">dalyvauti </w:t>
      </w:r>
      <w:r w:rsidRPr="002A3380">
        <w:rPr>
          <w:color w:val="000000"/>
          <w:shd w:val="clear" w:color="auto" w:fill="FFFFFF"/>
        </w:rPr>
        <w:t>doktorantūros procese</w:t>
      </w:r>
      <w:r>
        <w:rPr>
          <w:color w:val="000000"/>
          <w:shd w:val="clear" w:color="auto" w:fill="FFFFFF"/>
        </w:rPr>
        <w:t>. Buvo išsakyti papildomi reikalavimai – puik</w:t>
      </w:r>
      <w:r w:rsidR="00C12EC2">
        <w:rPr>
          <w:color w:val="000000"/>
          <w:shd w:val="clear" w:color="auto" w:fill="FFFFFF"/>
        </w:rPr>
        <w:t>iai mokėti</w:t>
      </w:r>
      <w:r>
        <w:rPr>
          <w:color w:val="000000"/>
          <w:shd w:val="clear" w:color="auto" w:fill="FFFFFF"/>
        </w:rPr>
        <w:t xml:space="preserve"> anglų kalb</w:t>
      </w:r>
      <w:r w:rsidR="00C12EC2">
        <w:rPr>
          <w:color w:val="000000"/>
          <w:shd w:val="clear" w:color="auto" w:fill="FFFFFF"/>
        </w:rPr>
        <w:t>ą</w:t>
      </w:r>
      <w:r>
        <w:rPr>
          <w:color w:val="000000"/>
          <w:shd w:val="clear" w:color="auto" w:fill="FFFFFF"/>
        </w:rPr>
        <w:t xml:space="preserve"> ir nebūti potencialiais </w:t>
      </w:r>
      <w:r w:rsidRPr="002A3380">
        <w:rPr>
          <w:color w:val="000000"/>
          <w:shd w:val="clear" w:color="auto" w:fill="FFFFFF"/>
        </w:rPr>
        <w:t xml:space="preserve">šiemet į doktorantūrą stojančiųjų </w:t>
      </w:r>
      <w:r w:rsidR="00C12EC2">
        <w:rPr>
          <w:color w:val="000000"/>
          <w:shd w:val="clear" w:color="auto" w:fill="FFFFFF"/>
        </w:rPr>
        <w:t xml:space="preserve">asmenų </w:t>
      </w:r>
      <w:r w:rsidRPr="002A3380">
        <w:rPr>
          <w:color w:val="000000"/>
          <w:shd w:val="clear" w:color="auto" w:fill="FFFFFF"/>
        </w:rPr>
        <w:t>vadovai</w:t>
      </w:r>
      <w:r>
        <w:rPr>
          <w:color w:val="000000"/>
          <w:shd w:val="clear" w:color="auto" w:fill="FFFFFF"/>
        </w:rPr>
        <w:t>s</w:t>
      </w:r>
      <w:r w:rsidRPr="002A338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Vyko diskusijos.</w:t>
      </w:r>
    </w:p>
    <w:p w:rsidR="00D36785" w:rsidRDefault="00D72F2B" w:rsidP="002A1B96">
      <w:pPr>
        <w:tabs>
          <w:tab w:val="right" w:pos="8931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NUTARTA. Institutų direktorės pasiūlytus</w:t>
      </w:r>
      <w:r w:rsidR="000F7576">
        <w:rPr>
          <w:rFonts w:eastAsia="Times New Roman"/>
          <w:color w:val="000000"/>
        </w:rPr>
        <w:t xml:space="preserve"> savo padaliniuose kandidatus į</w:t>
      </w:r>
      <w:r>
        <w:rPr>
          <w:rFonts w:eastAsia="Times New Roman"/>
          <w:color w:val="000000"/>
        </w:rPr>
        <w:t xml:space="preserve"> doktorantūros studijų priėmimo komisiją perduos Mokslo kolegijos pirmininkei, o ji savo ruožtu visą sąrašą perduos toliau tvarkyti Doktorantūros komitetui.</w:t>
      </w:r>
    </w:p>
    <w:p w:rsidR="00D72F2B" w:rsidRPr="00DF777F" w:rsidRDefault="00D72F2B" w:rsidP="00FD4926">
      <w:pPr>
        <w:tabs>
          <w:tab w:val="right" w:pos="8931"/>
        </w:tabs>
        <w:spacing w:line="360" w:lineRule="auto"/>
        <w:jc w:val="both"/>
      </w:pPr>
    </w:p>
    <w:p w:rsidR="00473503" w:rsidRPr="00ED2A3B" w:rsidRDefault="00EA1183" w:rsidP="007216C5">
      <w:pPr>
        <w:tabs>
          <w:tab w:val="right" w:pos="9214"/>
        </w:tabs>
        <w:spacing w:line="360" w:lineRule="auto"/>
        <w:rPr>
          <w:lang w:val="lt-LT"/>
        </w:rPr>
      </w:pPr>
      <w:r w:rsidRPr="00ED2A3B">
        <w:rPr>
          <w:lang w:val="lt-LT"/>
        </w:rPr>
        <w:t>Posėdžio</w:t>
      </w:r>
      <w:r w:rsidR="000F47F2" w:rsidRPr="00ED2A3B">
        <w:rPr>
          <w:lang w:val="lt-LT"/>
        </w:rPr>
        <w:t xml:space="preserve"> pirmininkė</w:t>
      </w:r>
      <w:r w:rsidR="00F34861" w:rsidRPr="00ED2A3B">
        <w:rPr>
          <w:lang w:val="lt-LT"/>
        </w:rPr>
        <w:tab/>
      </w:r>
      <w:r w:rsidR="000F47F2" w:rsidRPr="00ED2A3B">
        <w:rPr>
          <w:lang w:val="lt-LT"/>
        </w:rPr>
        <w:t>dekanė prof. dr. Inesa Šeškauskienė</w:t>
      </w:r>
    </w:p>
    <w:p w:rsidR="009C2E05" w:rsidRPr="00ED2A3B" w:rsidRDefault="009C2E05" w:rsidP="00FD4926">
      <w:pPr>
        <w:tabs>
          <w:tab w:val="right" w:pos="8931"/>
        </w:tabs>
        <w:spacing w:line="360" w:lineRule="auto"/>
        <w:jc w:val="right"/>
        <w:rPr>
          <w:lang w:val="lt-LT"/>
        </w:rPr>
      </w:pPr>
    </w:p>
    <w:p w:rsidR="008B4F7D" w:rsidRPr="00265D45" w:rsidRDefault="00926A50" w:rsidP="007216C5">
      <w:pPr>
        <w:pStyle w:val="ListParagraph"/>
        <w:tabs>
          <w:tab w:val="right" w:pos="9214"/>
        </w:tabs>
        <w:spacing w:line="360" w:lineRule="auto"/>
        <w:ind w:left="0"/>
        <w:rPr>
          <w:sz w:val="22"/>
          <w:szCs w:val="22"/>
          <w:lang w:val="lt-LT"/>
        </w:rPr>
      </w:pPr>
      <w:bookmarkStart w:id="0" w:name="_GoBack"/>
      <w:bookmarkEnd w:id="0"/>
      <w:r>
        <w:rPr>
          <w:lang w:val="lt-LT"/>
        </w:rPr>
        <w:t xml:space="preserve">Posėdžio sekretorė </w:t>
      </w:r>
      <w:r>
        <w:rPr>
          <w:lang w:val="lt-LT"/>
        </w:rPr>
        <w:tab/>
      </w:r>
      <w:r w:rsidR="00A9171D">
        <w:rPr>
          <w:lang w:val="lt-LT"/>
        </w:rPr>
        <w:t xml:space="preserve">dr. </w:t>
      </w:r>
      <w:r w:rsidR="00F34861" w:rsidRPr="00265D45">
        <w:rPr>
          <w:sz w:val="22"/>
          <w:szCs w:val="22"/>
          <w:lang w:val="lt-LT"/>
        </w:rPr>
        <w:t>Birutė Gudelienė</w:t>
      </w:r>
    </w:p>
    <w:p w:rsidR="00926A50" w:rsidRDefault="00926A50" w:rsidP="00FD4926">
      <w:pPr>
        <w:pStyle w:val="ListParagraph"/>
        <w:tabs>
          <w:tab w:val="right" w:pos="9923"/>
        </w:tabs>
        <w:spacing w:line="360" w:lineRule="auto"/>
        <w:ind w:left="0"/>
        <w:jc w:val="both"/>
        <w:rPr>
          <w:sz w:val="22"/>
          <w:szCs w:val="22"/>
          <w:lang w:val="lt-LT"/>
        </w:rPr>
      </w:pPr>
    </w:p>
    <w:p w:rsidR="00B12979" w:rsidRDefault="00B12979" w:rsidP="00FD4926">
      <w:pPr>
        <w:pStyle w:val="ListParagraph"/>
        <w:tabs>
          <w:tab w:val="right" w:pos="9923"/>
        </w:tabs>
        <w:spacing w:line="360" w:lineRule="auto"/>
        <w:ind w:left="0"/>
        <w:jc w:val="both"/>
        <w:rPr>
          <w:sz w:val="22"/>
          <w:szCs w:val="22"/>
          <w:lang w:val="lt-LT"/>
        </w:rPr>
      </w:pPr>
    </w:p>
    <w:p w:rsidR="00B12979" w:rsidRPr="00265D45" w:rsidRDefault="00B12979" w:rsidP="00FD4926">
      <w:pPr>
        <w:pStyle w:val="ListParagraph"/>
        <w:tabs>
          <w:tab w:val="right" w:pos="9923"/>
        </w:tabs>
        <w:spacing w:line="360" w:lineRule="auto"/>
        <w:ind w:left="0"/>
        <w:jc w:val="both"/>
        <w:rPr>
          <w:sz w:val="22"/>
          <w:szCs w:val="22"/>
          <w:lang w:val="lt-LT"/>
        </w:rPr>
      </w:pPr>
    </w:p>
    <w:sectPr w:rsidR="00B12979" w:rsidRPr="00265D45" w:rsidSect="007216C5">
      <w:pgSz w:w="11907" w:h="16840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EF"/>
    <w:multiLevelType w:val="hybridMultilevel"/>
    <w:tmpl w:val="907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D6F"/>
    <w:multiLevelType w:val="hybridMultilevel"/>
    <w:tmpl w:val="5D26D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6DAD"/>
    <w:multiLevelType w:val="hybridMultilevel"/>
    <w:tmpl w:val="879C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628"/>
    <w:multiLevelType w:val="hybridMultilevel"/>
    <w:tmpl w:val="D1123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20D0"/>
    <w:multiLevelType w:val="hybridMultilevel"/>
    <w:tmpl w:val="90C8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115DC"/>
    <w:multiLevelType w:val="multilevel"/>
    <w:tmpl w:val="A52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46220"/>
    <w:multiLevelType w:val="hybridMultilevel"/>
    <w:tmpl w:val="D0E8CB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4475"/>
    <w:multiLevelType w:val="hybridMultilevel"/>
    <w:tmpl w:val="907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9328F"/>
    <w:multiLevelType w:val="hybridMultilevel"/>
    <w:tmpl w:val="6C64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C4F5C"/>
    <w:multiLevelType w:val="hybridMultilevel"/>
    <w:tmpl w:val="01C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0202AA"/>
    <w:multiLevelType w:val="hybridMultilevel"/>
    <w:tmpl w:val="E426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373C14"/>
    <w:multiLevelType w:val="hybridMultilevel"/>
    <w:tmpl w:val="AFAE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4D281D"/>
    <w:multiLevelType w:val="hybridMultilevel"/>
    <w:tmpl w:val="5AD6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A4E9B"/>
    <w:multiLevelType w:val="hybridMultilevel"/>
    <w:tmpl w:val="828A8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67155"/>
    <w:multiLevelType w:val="hybridMultilevel"/>
    <w:tmpl w:val="F93C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</w:num>
  <w:num w:numId="8">
    <w:abstractNumId w:val="39"/>
  </w:num>
  <w:num w:numId="9">
    <w:abstractNumId w:val="31"/>
  </w:num>
  <w:num w:numId="10">
    <w:abstractNumId w:val="2"/>
  </w:num>
  <w:num w:numId="11">
    <w:abstractNumId w:val="24"/>
  </w:num>
  <w:num w:numId="12">
    <w:abstractNumId w:val="20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5"/>
  </w:num>
  <w:num w:numId="17">
    <w:abstractNumId w:val="38"/>
  </w:num>
  <w:num w:numId="18">
    <w:abstractNumId w:val="12"/>
  </w:num>
  <w:num w:numId="19">
    <w:abstractNumId w:val="41"/>
  </w:num>
  <w:num w:numId="20">
    <w:abstractNumId w:val="17"/>
  </w:num>
  <w:num w:numId="21">
    <w:abstractNumId w:val="49"/>
  </w:num>
  <w:num w:numId="22">
    <w:abstractNumId w:val="48"/>
  </w:num>
  <w:num w:numId="23">
    <w:abstractNumId w:val="10"/>
  </w:num>
  <w:num w:numId="24">
    <w:abstractNumId w:val="42"/>
  </w:num>
  <w:num w:numId="25">
    <w:abstractNumId w:val="4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6"/>
  </w:num>
  <w:num w:numId="29">
    <w:abstractNumId w:val="30"/>
  </w:num>
  <w:num w:numId="30">
    <w:abstractNumId w:val="33"/>
  </w:num>
  <w:num w:numId="31">
    <w:abstractNumId w:val="7"/>
  </w:num>
  <w:num w:numId="32">
    <w:abstractNumId w:val="40"/>
  </w:num>
  <w:num w:numId="33">
    <w:abstractNumId w:val="9"/>
  </w:num>
  <w:num w:numId="34">
    <w:abstractNumId w:val="44"/>
  </w:num>
  <w:num w:numId="35">
    <w:abstractNumId w:val="0"/>
  </w:num>
  <w:num w:numId="36">
    <w:abstractNumId w:val="13"/>
  </w:num>
  <w:num w:numId="37">
    <w:abstractNumId w:val="32"/>
  </w:num>
  <w:num w:numId="38">
    <w:abstractNumId w:val="16"/>
  </w:num>
  <w:num w:numId="39">
    <w:abstractNumId w:val="25"/>
  </w:num>
  <w:num w:numId="40">
    <w:abstractNumId w:val="45"/>
  </w:num>
  <w:num w:numId="41">
    <w:abstractNumId w:val="4"/>
  </w:num>
  <w:num w:numId="42">
    <w:abstractNumId w:val="22"/>
  </w:num>
  <w:num w:numId="43">
    <w:abstractNumId w:val="14"/>
  </w:num>
  <w:num w:numId="44">
    <w:abstractNumId w:val="15"/>
  </w:num>
  <w:num w:numId="45">
    <w:abstractNumId w:val="19"/>
  </w:num>
  <w:num w:numId="46">
    <w:abstractNumId w:val="3"/>
  </w:num>
  <w:num w:numId="47">
    <w:abstractNumId w:val="47"/>
  </w:num>
  <w:num w:numId="48">
    <w:abstractNumId w:val="37"/>
  </w:num>
  <w:num w:numId="49">
    <w:abstractNumId w:val="29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E18"/>
    <w:rsid w:val="00011D14"/>
    <w:rsid w:val="00024C2A"/>
    <w:rsid w:val="00024FA6"/>
    <w:rsid w:val="00032CC9"/>
    <w:rsid w:val="000371DB"/>
    <w:rsid w:val="0005575C"/>
    <w:rsid w:val="00064E3E"/>
    <w:rsid w:val="0006707D"/>
    <w:rsid w:val="00077DEC"/>
    <w:rsid w:val="00090572"/>
    <w:rsid w:val="0009116A"/>
    <w:rsid w:val="000917D7"/>
    <w:rsid w:val="000938C9"/>
    <w:rsid w:val="000948F7"/>
    <w:rsid w:val="0009611A"/>
    <w:rsid w:val="000A114C"/>
    <w:rsid w:val="000B4411"/>
    <w:rsid w:val="000C11E3"/>
    <w:rsid w:val="000D1E5B"/>
    <w:rsid w:val="000D2AD8"/>
    <w:rsid w:val="000D7B9E"/>
    <w:rsid w:val="000E571B"/>
    <w:rsid w:val="000F47F2"/>
    <w:rsid w:val="000F5E18"/>
    <w:rsid w:val="000F7576"/>
    <w:rsid w:val="000F7E31"/>
    <w:rsid w:val="00100928"/>
    <w:rsid w:val="00101191"/>
    <w:rsid w:val="00103F67"/>
    <w:rsid w:val="001159B4"/>
    <w:rsid w:val="001220EF"/>
    <w:rsid w:val="0012308C"/>
    <w:rsid w:val="001349F7"/>
    <w:rsid w:val="001405C5"/>
    <w:rsid w:val="00144F73"/>
    <w:rsid w:val="00147545"/>
    <w:rsid w:val="00151D7B"/>
    <w:rsid w:val="00157CC8"/>
    <w:rsid w:val="00163B3F"/>
    <w:rsid w:val="001733F4"/>
    <w:rsid w:val="0017371C"/>
    <w:rsid w:val="00182697"/>
    <w:rsid w:val="0018392D"/>
    <w:rsid w:val="001A390D"/>
    <w:rsid w:val="001C167C"/>
    <w:rsid w:val="001C398B"/>
    <w:rsid w:val="001D43E4"/>
    <w:rsid w:val="001D5B61"/>
    <w:rsid w:val="001D6612"/>
    <w:rsid w:val="001D6F67"/>
    <w:rsid w:val="001E4B16"/>
    <w:rsid w:val="001E55A5"/>
    <w:rsid w:val="001F023C"/>
    <w:rsid w:val="001F05EF"/>
    <w:rsid w:val="001F16C5"/>
    <w:rsid w:val="001F4145"/>
    <w:rsid w:val="001F5DD5"/>
    <w:rsid w:val="00203FFC"/>
    <w:rsid w:val="00206B41"/>
    <w:rsid w:val="0022033D"/>
    <w:rsid w:val="0022132B"/>
    <w:rsid w:val="00222BBF"/>
    <w:rsid w:val="00226BA1"/>
    <w:rsid w:val="00243C01"/>
    <w:rsid w:val="00252856"/>
    <w:rsid w:val="00256B01"/>
    <w:rsid w:val="00264841"/>
    <w:rsid w:val="0026532B"/>
    <w:rsid w:val="0026573A"/>
    <w:rsid w:val="00265D45"/>
    <w:rsid w:val="002740CF"/>
    <w:rsid w:val="002759C6"/>
    <w:rsid w:val="00276C2D"/>
    <w:rsid w:val="00277F7B"/>
    <w:rsid w:val="0028156F"/>
    <w:rsid w:val="002A1B96"/>
    <w:rsid w:val="002A264D"/>
    <w:rsid w:val="002A281A"/>
    <w:rsid w:val="002B0A10"/>
    <w:rsid w:val="002B5EF8"/>
    <w:rsid w:val="002C3E63"/>
    <w:rsid w:val="002C68AE"/>
    <w:rsid w:val="002D1170"/>
    <w:rsid w:val="002D30D6"/>
    <w:rsid w:val="002D3D57"/>
    <w:rsid w:val="002D762E"/>
    <w:rsid w:val="002F0076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835E7"/>
    <w:rsid w:val="003928E9"/>
    <w:rsid w:val="003A69F1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56C3"/>
    <w:rsid w:val="00412928"/>
    <w:rsid w:val="00412F74"/>
    <w:rsid w:val="00426076"/>
    <w:rsid w:val="00426554"/>
    <w:rsid w:val="00427E0C"/>
    <w:rsid w:val="0043419C"/>
    <w:rsid w:val="00436AFC"/>
    <w:rsid w:val="00442B5C"/>
    <w:rsid w:val="00442B9F"/>
    <w:rsid w:val="004559D7"/>
    <w:rsid w:val="00467FE0"/>
    <w:rsid w:val="00472081"/>
    <w:rsid w:val="00473503"/>
    <w:rsid w:val="0048501C"/>
    <w:rsid w:val="00487E2C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606E"/>
    <w:rsid w:val="004B6BF9"/>
    <w:rsid w:val="004E092A"/>
    <w:rsid w:val="004E0A71"/>
    <w:rsid w:val="004E16C3"/>
    <w:rsid w:val="004E4F02"/>
    <w:rsid w:val="004F0313"/>
    <w:rsid w:val="004F279A"/>
    <w:rsid w:val="00503CCF"/>
    <w:rsid w:val="005042C8"/>
    <w:rsid w:val="0051253E"/>
    <w:rsid w:val="005143B1"/>
    <w:rsid w:val="005144EB"/>
    <w:rsid w:val="00530B8B"/>
    <w:rsid w:val="00531B70"/>
    <w:rsid w:val="00531E9E"/>
    <w:rsid w:val="00535C52"/>
    <w:rsid w:val="005412A4"/>
    <w:rsid w:val="005428DF"/>
    <w:rsid w:val="005460E2"/>
    <w:rsid w:val="00547F6A"/>
    <w:rsid w:val="00571880"/>
    <w:rsid w:val="005757AE"/>
    <w:rsid w:val="00590D09"/>
    <w:rsid w:val="0059430E"/>
    <w:rsid w:val="005A158E"/>
    <w:rsid w:val="005B6E5C"/>
    <w:rsid w:val="005B7F61"/>
    <w:rsid w:val="005E07E4"/>
    <w:rsid w:val="005E4ACE"/>
    <w:rsid w:val="005E5327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91E21"/>
    <w:rsid w:val="006A180B"/>
    <w:rsid w:val="006A48AF"/>
    <w:rsid w:val="006B4188"/>
    <w:rsid w:val="006B4EA2"/>
    <w:rsid w:val="006C0F25"/>
    <w:rsid w:val="006C41A0"/>
    <w:rsid w:val="006D1198"/>
    <w:rsid w:val="006D5602"/>
    <w:rsid w:val="006E01FF"/>
    <w:rsid w:val="006E224D"/>
    <w:rsid w:val="006F2BFA"/>
    <w:rsid w:val="007031B4"/>
    <w:rsid w:val="007033C8"/>
    <w:rsid w:val="007114F6"/>
    <w:rsid w:val="00713B25"/>
    <w:rsid w:val="007216C5"/>
    <w:rsid w:val="007307A7"/>
    <w:rsid w:val="00740F10"/>
    <w:rsid w:val="00743376"/>
    <w:rsid w:val="00753881"/>
    <w:rsid w:val="00757F63"/>
    <w:rsid w:val="00760327"/>
    <w:rsid w:val="007629FD"/>
    <w:rsid w:val="00764633"/>
    <w:rsid w:val="007668BA"/>
    <w:rsid w:val="00774377"/>
    <w:rsid w:val="00787E50"/>
    <w:rsid w:val="0079676B"/>
    <w:rsid w:val="007A0C61"/>
    <w:rsid w:val="007A2B11"/>
    <w:rsid w:val="007B29FC"/>
    <w:rsid w:val="007C3A6D"/>
    <w:rsid w:val="007D3432"/>
    <w:rsid w:val="007E2366"/>
    <w:rsid w:val="007E792C"/>
    <w:rsid w:val="007F280F"/>
    <w:rsid w:val="0080767F"/>
    <w:rsid w:val="00807C01"/>
    <w:rsid w:val="0082394B"/>
    <w:rsid w:val="00823E57"/>
    <w:rsid w:val="00831293"/>
    <w:rsid w:val="0083136B"/>
    <w:rsid w:val="008344C0"/>
    <w:rsid w:val="00842EB0"/>
    <w:rsid w:val="008463A4"/>
    <w:rsid w:val="008557C4"/>
    <w:rsid w:val="0086129C"/>
    <w:rsid w:val="008613C7"/>
    <w:rsid w:val="00862A15"/>
    <w:rsid w:val="008769EA"/>
    <w:rsid w:val="0088087A"/>
    <w:rsid w:val="008819BE"/>
    <w:rsid w:val="00886794"/>
    <w:rsid w:val="00886A5F"/>
    <w:rsid w:val="0089629A"/>
    <w:rsid w:val="008A5AC5"/>
    <w:rsid w:val="008A6103"/>
    <w:rsid w:val="008B4F7D"/>
    <w:rsid w:val="008B6531"/>
    <w:rsid w:val="008B69AF"/>
    <w:rsid w:val="008B7D13"/>
    <w:rsid w:val="008C5240"/>
    <w:rsid w:val="008D6910"/>
    <w:rsid w:val="008E2428"/>
    <w:rsid w:val="008F1C6E"/>
    <w:rsid w:val="008F2144"/>
    <w:rsid w:val="008F79EE"/>
    <w:rsid w:val="00903AEF"/>
    <w:rsid w:val="00926A50"/>
    <w:rsid w:val="009306E8"/>
    <w:rsid w:val="00932531"/>
    <w:rsid w:val="009411C5"/>
    <w:rsid w:val="00943BD9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A661C"/>
    <w:rsid w:val="009C00EE"/>
    <w:rsid w:val="009C2E05"/>
    <w:rsid w:val="009C6D1E"/>
    <w:rsid w:val="009D33DC"/>
    <w:rsid w:val="00A03FA1"/>
    <w:rsid w:val="00A055F7"/>
    <w:rsid w:val="00A12414"/>
    <w:rsid w:val="00A12BB3"/>
    <w:rsid w:val="00A1467A"/>
    <w:rsid w:val="00A239A0"/>
    <w:rsid w:val="00A24A7D"/>
    <w:rsid w:val="00A37999"/>
    <w:rsid w:val="00A40B80"/>
    <w:rsid w:val="00A44BE9"/>
    <w:rsid w:val="00A530BC"/>
    <w:rsid w:val="00A557FF"/>
    <w:rsid w:val="00A667F8"/>
    <w:rsid w:val="00A80FFF"/>
    <w:rsid w:val="00A8505D"/>
    <w:rsid w:val="00A87B4B"/>
    <w:rsid w:val="00A9171D"/>
    <w:rsid w:val="00A930C3"/>
    <w:rsid w:val="00AA4DD2"/>
    <w:rsid w:val="00AA58E6"/>
    <w:rsid w:val="00AB13B5"/>
    <w:rsid w:val="00AB4A81"/>
    <w:rsid w:val="00AB650A"/>
    <w:rsid w:val="00AB758E"/>
    <w:rsid w:val="00AC1667"/>
    <w:rsid w:val="00AC1EE8"/>
    <w:rsid w:val="00AD2A99"/>
    <w:rsid w:val="00AD3016"/>
    <w:rsid w:val="00AE54A9"/>
    <w:rsid w:val="00AE6F6C"/>
    <w:rsid w:val="00AF545F"/>
    <w:rsid w:val="00AF5F5B"/>
    <w:rsid w:val="00B05B3A"/>
    <w:rsid w:val="00B115D3"/>
    <w:rsid w:val="00B12979"/>
    <w:rsid w:val="00B339C8"/>
    <w:rsid w:val="00B40461"/>
    <w:rsid w:val="00B40E79"/>
    <w:rsid w:val="00B5062A"/>
    <w:rsid w:val="00B53BD5"/>
    <w:rsid w:val="00B5643E"/>
    <w:rsid w:val="00B65C6F"/>
    <w:rsid w:val="00B74EF8"/>
    <w:rsid w:val="00B75B45"/>
    <w:rsid w:val="00B76BE6"/>
    <w:rsid w:val="00B81B87"/>
    <w:rsid w:val="00B84BC4"/>
    <w:rsid w:val="00B87117"/>
    <w:rsid w:val="00B9029C"/>
    <w:rsid w:val="00B9179A"/>
    <w:rsid w:val="00B97A7A"/>
    <w:rsid w:val="00BA2CBA"/>
    <w:rsid w:val="00BA4C59"/>
    <w:rsid w:val="00BA63EE"/>
    <w:rsid w:val="00BA7BD7"/>
    <w:rsid w:val="00BB31C6"/>
    <w:rsid w:val="00BC4D08"/>
    <w:rsid w:val="00BD0338"/>
    <w:rsid w:val="00BD29F0"/>
    <w:rsid w:val="00BD30E8"/>
    <w:rsid w:val="00BE32EC"/>
    <w:rsid w:val="00BF0A77"/>
    <w:rsid w:val="00BF51E7"/>
    <w:rsid w:val="00BF586C"/>
    <w:rsid w:val="00C014AB"/>
    <w:rsid w:val="00C02A62"/>
    <w:rsid w:val="00C10120"/>
    <w:rsid w:val="00C10FD3"/>
    <w:rsid w:val="00C12EC2"/>
    <w:rsid w:val="00C14970"/>
    <w:rsid w:val="00C173CA"/>
    <w:rsid w:val="00C32472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3341"/>
    <w:rsid w:val="00C93C7F"/>
    <w:rsid w:val="00CA51F8"/>
    <w:rsid w:val="00CB36AC"/>
    <w:rsid w:val="00CB3D1F"/>
    <w:rsid w:val="00CB643D"/>
    <w:rsid w:val="00CC1084"/>
    <w:rsid w:val="00CC624A"/>
    <w:rsid w:val="00CD4C5C"/>
    <w:rsid w:val="00CE3EC3"/>
    <w:rsid w:val="00D11518"/>
    <w:rsid w:val="00D22771"/>
    <w:rsid w:val="00D22A28"/>
    <w:rsid w:val="00D23488"/>
    <w:rsid w:val="00D23C64"/>
    <w:rsid w:val="00D36785"/>
    <w:rsid w:val="00D46D5D"/>
    <w:rsid w:val="00D57CE6"/>
    <w:rsid w:val="00D626D8"/>
    <w:rsid w:val="00D66584"/>
    <w:rsid w:val="00D665CA"/>
    <w:rsid w:val="00D72F2B"/>
    <w:rsid w:val="00D93E7E"/>
    <w:rsid w:val="00DA490F"/>
    <w:rsid w:val="00DA5FDB"/>
    <w:rsid w:val="00DC4C06"/>
    <w:rsid w:val="00DC6A57"/>
    <w:rsid w:val="00DD279F"/>
    <w:rsid w:val="00DD5553"/>
    <w:rsid w:val="00DE3D37"/>
    <w:rsid w:val="00DE4F05"/>
    <w:rsid w:val="00DE72D6"/>
    <w:rsid w:val="00DF271A"/>
    <w:rsid w:val="00DF2767"/>
    <w:rsid w:val="00DF393E"/>
    <w:rsid w:val="00DF4322"/>
    <w:rsid w:val="00DF777F"/>
    <w:rsid w:val="00E01CED"/>
    <w:rsid w:val="00E04540"/>
    <w:rsid w:val="00E10A7F"/>
    <w:rsid w:val="00E12277"/>
    <w:rsid w:val="00E22A9B"/>
    <w:rsid w:val="00E2371E"/>
    <w:rsid w:val="00E24CE6"/>
    <w:rsid w:val="00E323C7"/>
    <w:rsid w:val="00E40183"/>
    <w:rsid w:val="00E523D0"/>
    <w:rsid w:val="00E5305A"/>
    <w:rsid w:val="00E56B22"/>
    <w:rsid w:val="00E713CB"/>
    <w:rsid w:val="00E71EA1"/>
    <w:rsid w:val="00E94750"/>
    <w:rsid w:val="00E95E71"/>
    <w:rsid w:val="00E96A4D"/>
    <w:rsid w:val="00E97916"/>
    <w:rsid w:val="00EA1183"/>
    <w:rsid w:val="00EA25B0"/>
    <w:rsid w:val="00EB3A08"/>
    <w:rsid w:val="00EC61AB"/>
    <w:rsid w:val="00ED2A3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472A5"/>
    <w:rsid w:val="00F55224"/>
    <w:rsid w:val="00F64FD6"/>
    <w:rsid w:val="00F8049C"/>
    <w:rsid w:val="00F812B0"/>
    <w:rsid w:val="00F81ED0"/>
    <w:rsid w:val="00F916F4"/>
    <w:rsid w:val="00F91F0D"/>
    <w:rsid w:val="00F93B3C"/>
    <w:rsid w:val="00F974F0"/>
    <w:rsid w:val="00FA24E8"/>
    <w:rsid w:val="00FA3795"/>
    <w:rsid w:val="00FA3D82"/>
    <w:rsid w:val="00FA590A"/>
    <w:rsid w:val="00FB1F42"/>
    <w:rsid w:val="00FB39A2"/>
    <w:rsid w:val="00FC2443"/>
    <w:rsid w:val="00FC6E1C"/>
    <w:rsid w:val="00FD4926"/>
    <w:rsid w:val="00FD59B7"/>
    <w:rsid w:val="00FE022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E18"/>
  </w:style>
  <w:style w:type="paragraph" w:styleId="ListParagraph">
    <w:name w:val="List Paragraph"/>
    <w:basedOn w:val="Normal"/>
    <w:uiPriority w:val="34"/>
    <w:qFormat/>
    <w:rsid w:val="008B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53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9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vartotojas</cp:lastModifiedBy>
  <cp:revision>3</cp:revision>
  <cp:lastPrinted>2020-05-11T10:39:00Z</cp:lastPrinted>
  <dcterms:created xsi:type="dcterms:W3CDTF">2020-05-11T10:42:00Z</dcterms:created>
  <dcterms:modified xsi:type="dcterms:W3CDTF">2020-05-11T15:25:00Z</dcterms:modified>
</cp:coreProperties>
</file>