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7BCE" w14:textId="77777777" w:rsidR="00473308" w:rsidRDefault="00473308" w:rsidP="0072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lt-LT"/>
        </w:rPr>
      </w:pPr>
    </w:p>
    <w:p w14:paraId="778C67E6" w14:textId="74478543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„Lietuvių filologijos“, „Lietuvių filologijos ir užsienio k.“ SP, 6 </w:t>
      </w:r>
      <w:proofErr w:type="spellStart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sem</w:t>
      </w:r>
      <w:proofErr w:type="spellEnd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., 202</w:t>
      </w:r>
      <w:r w:rsidR="0014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 / 23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07AC921" w14:textId="477A37E5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Doc. </w:t>
      </w:r>
      <w:r w:rsidR="00127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dr. </w:t>
      </w: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Dalia </w:t>
      </w:r>
      <w:proofErr w:type="spellStart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Čiočytė</w:t>
      </w:r>
      <w:proofErr w:type="spellEnd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5562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(dalia.trylika@gmail.com)</w:t>
      </w:r>
    </w:p>
    <w:p w14:paraId="6182EA73" w14:textId="16A8250B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Laisvės samprata Vinco Mykolaičio-Putino lyrikoje </w:t>
      </w:r>
    </w:p>
    <w:p w14:paraId="76693A74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Intriga Vinco Mykolaičio-Putino romane </w:t>
      </w:r>
      <w:r w:rsidRPr="000F0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Altorių šešėly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7BD8F7A" w14:textId="77777777" w:rsidR="00EB4298" w:rsidRDefault="00EB4298" w:rsidP="000F0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0748A28" w14:textId="1A096850" w:rsidR="001276CA" w:rsidRDefault="00EB4298" w:rsidP="000F0A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Doc</w:t>
      </w:r>
      <w:r w:rsidR="00285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. dr. Darius Kuolys </w:t>
      </w:r>
      <w:r w:rsidR="002858BB" w:rsidRPr="00285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(</w:t>
      </w:r>
      <w:hyperlink r:id="rId5" w:history="1">
        <w:r w:rsidR="002858BB" w:rsidRPr="00AA201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darius.kuolys@gmail.com</w:t>
        </w:r>
      </w:hyperlink>
      <w:r w:rsidR="002858BB" w:rsidRPr="00285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</w:t>
      </w:r>
    </w:p>
    <w:p w14:paraId="625B8271" w14:textId="7E380E3E" w:rsidR="002858BB" w:rsidRDefault="002858BB" w:rsidP="000F0A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Suteiks konsultaciją pasirenkant temą ir taip pat kviečia siūlyti savo temą.</w:t>
      </w:r>
    </w:p>
    <w:p w14:paraId="3365D9CA" w14:textId="6560E89B" w:rsidR="00556258" w:rsidRDefault="00556258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1C8746C" w14:textId="651B738E" w:rsidR="00556258" w:rsidRDefault="00556258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6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Prof. dr. (HP) Dainora </w:t>
      </w:r>
      <w:proofErr w:type="spellStart"/>
      <w:r w:rsidRPr="00556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Pociūtė-Abukevičienė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hyperlink r:id="rId6" w:history="1">
        <w:r w:rsidRPr="00AA20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dainora.pociute@flf.vu.lt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14:paraId="13C41C1F" w14:textId="7901323E" w:rsidR="00556258" w:rsidRPr="00556258" w:rsidRDefault="00556258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625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XVI a. asmenybių biografiniai tyrimai: Lietuvos Reformacijos pradininkai (A. Kulvietis,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               </w:t>
      </w:r>
      <w:r w:rsidRPr="0055625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S. </w:t>
      </w:r>
      <w:proofErr w:type="spellStart"/>
      <w:r w:rsidRPr="0055625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Rapolionis</w:t>
      </w:r>
      <w:proofErr w:type="spellEnd"/>
      <w:r w:rsidRPr="0055625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M. Mažvydas)</w:t>
      </w:r>
    </w:p>
    <w:p w14:paraId="3BB83B84" w14:textId="68F24DEB" w:rsid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Asist.</w:t>
      </w:r>
      <w:r w:rsidR="00127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dr. </w:t>
      </w: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Jurgita </w:t>
      </w:r>
      <w:r w:rsidR="0055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Žana </w:t>
      </w:r>
      <w:proofErr w:type="spellStart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Raškevičiūtė</w:t>
      </w:r>
      <w:proofErr w:type="spellEnd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-Andriukonienė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5562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hyperlink r:id="rId7" w:history="1">
        <w:r w:rsidR="00EB4298" w:rsidRPr="0093766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j.z.raskeviciute@gmail.com</w:t>
        </w:r>
      </w:hyperlink>
      <w:r w:rsidR="005562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14:paraId="072C40B6" w14:textId="1B1884B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 xml:space="preserve">Žmogus ir istorija Tomo </w:t>
      </w:r>
      <w:proofErr w:type="spellStart"/>
      <w:r w:rsidRPr="00C367CC">
        <w:rPr>
          <w:color w:val="242424"/>
          <w:bdr w:val="none" w:sz="0" w:space="0" w:color="auto" w:frame="1"/>
          <w:lang w:val="lt-LT"/>
        </w:rPr>
        <w:t>Vaisetos</w:t>
      </w:r>
      <w:proofErr w:type="spellEnd"/>
      <w:r w:rsidRPr="00C367CC">
        <w:rPr>
          <w:color w:val="242424"/>
          <w:bdr w:val="none" w:sz="0" w:space="0" w:color="auto" w:frame="1"/>
          <w:lang w:val="lt-LT"/>
        </w:rPr>
        <w:t xml:space="preserve"> novelių rinkinyje „Paukščių miegas“</w:t>
      </w:r>
    </w:p>
    <w:p w14:paraId="47BB38FE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 xml:space="preserve">Maginės fantastikos poetika Rimanto </w:t>
      </w:r>
      <w:proofErr w:type="spellStart"/>
      <w:r w:rsidRPr="00C367CC">
        <w:rPr>
          <w:color w:val="242424"/>
          <w:bdr w:val="none" w:sz="0" w:space="0" w:color="auto" w:frame="1"/>
          <w:lang w:val="lt-LT"/>
        </w:rPr>
        <w:t>Kmitos</w:t>
      </w:r>
      <w:proofErr w:type="spellEnd"/>
      <w:r w:rsidRPr="00C367CC">
        <w:rPr>
          <w:color w:val="242424"/>
          <w:bdr w:val="none" w:sz="0" w:space="0" w:color="auto" w:frame="1"/>
          <w:lang w:val="lt-LT"/>
        </w:rPr>
        <w:t xml:space="preserve"> romane </w:t>
      </w:r>
      <w:proofErr w:type="spellStart"/>
      <w:r w:rsidRPr="00C367CC">
        <w:rPr>
          <w:i/>
          <w:iCs/>
          <w:color w:val="242424"/>
          <w:bdr w:val="none" w:sz="0" w:space="0" w:color="auto" w:frame="1"/>
          <w:lang w:val="lt-LT"/>
        </w:rPr>
        <w:t>Remyga</w:t>
      </w:r>
      <w:proofErr w:type="spellEnd"/>
    </w:p>
    <w:p w14:paraId="74864EEC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Mitinių pasakojimų interpretacija šiuolaikinėje vaikų literatūroje: Kotryna Zylė</w:t>
      </w:r>
    </w:p>
    <w:p w14:paraId="5F8EAE17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Asmuo ir laikas Vinco Mykolaičio-Putino 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 xml:space="preserve">Dienoraštyje </w:t>
      </w:r>
      <w:r w:rsidRPr="00425E28">
        <w:rPr>
          <w:iCs/>
          <w:color w:val="242424"/>
          <w:bdr w:val="none" w:sz="0" w:space="0" w:color="auto" w:frame="1"/>
          <w:lang w:val="lt-LT"/>
        </w:rPr>
        <w:t>(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>1938–1945</w:t>
      </w:r>
      <w:r w:rsidRPr="00425E28">
        <w:rPr>
          <w:iCs/>
          <w:color w:val="242424"/>
          <w:bdr w:val="none" w:sz="0" w:space="0" w:color="auto" w:frame="1"/>
          <w:lang w:val="lt-LT"/>
        </w:rPr>
        <w:t>)</w:t>
      </w:r>
    </w:p>
    <w:p w14:paraId="7FB99A05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Laiško žanro refleksija ir interpretacija Juozo Lukšos-Daumanto ir Nijolės Bražėnaitės epistoliniame dialoge</w:t>
      </w:r>
    </w:p>
    <w:p w14:paraId="0E56A0B7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110 metų pirmajam literatūros žurnalui „Vaivorykštė“: leidimo istorija ir literatūrinė programa</w:t>
      </w:r>
    </w:p>
    <w:p w14:paraId="2C60395D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Juozo Tumo-Vaižganto 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>Aukštaičių vaizdelių</w:t>
      </w:r>
      <w:r w:rsidRPr="00C367CC">
        <w:rPr>
          <w:color w:val="242424"/>
          <w:bdr w:val="none" w:sz="0" w:space="0" w:color="auto" w:frame="1"/>
          <w:lang w:val="lt-LT"/>
        </w:rPr>
        <w:t> publikavimo istorija</w:t>
      </w:r>
    </w:p>
    <w:p w14:paraId="0285770F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Avangardinė poetika ankstyvojoje Vlado Šimkaus poezijoje</w:t>
      </w:r>
    </w:p>
    <w:p w14:paraId="55353EDC" w14:textId="77777777" w:rsidR="00C367CC" w:rsidRPr="00425E28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Našlaitystės išgyvenimas Broniaus Radzevičiaus romane 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 xml:space="preserve">Priešaušrio vieškeliai </w:t>
      </w:r>
      <w:r w:rsidRPr="00425E28">
        <w:rPr>
          <w:iCs/>
          <w:color w:val="242424"/>
          <w:bdr w:val="none" w:sz="0" w:space="0" w:color="auto" w:frame="1"/>
          <w:lang w:val="lt-LT"/>
        </w:rPr>
        <w:t>(I)</w:t>
      </w:r>
    </w:p>
    <w:p w14:paraId="76B9518B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Laiko koncepcija Vinco Krėvės dramoje 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>Šarūnas</w:t>
      </w:r>
    </w:p>
    <w:p w14:paraId="3E7A2740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Žaislų maginė fantastika: Vytautės Žilinskaitės 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 xml:space="preserve">Kelionė į </w:t>
      </w:r>
      <w:proofErr w:type="spellStart"/>
      <w:r w:rsidRPr="00C367CC">
        <w:rPr>
          <w:i/>
          <w:iCs/>
          <w:color w:val="242424"/>
          <w:bdr w:val="none" w:sz="0" w:space="0" w:color="auto" w:frame="1"/>
          <w:lang w:val="lt-LT"/>
        </w:rPr>
        <w:t>Tandadriką</w:t>
      </w:r>
      <w:proofErr w:type="spellEnd"/>
    </w:p>
    <w:p w14:paraId="6F408F80" w14:textId="77777777" w:rsidR="00C367CC" w:rsidRPr="00C367CC" w:rsidRDefault="00C367CC" w:rsidP="00C367CC">
      <w:pPr>
        <w:pStyle w:val="NormalWeb"/>
        <w:shd w:val="clear" w:color="auto" w:fill="FFFFFF"/>
        <w:spacing w:before="0" w:beforeAutospacing="0" w:after="120" w:afterAutospacing="0" w:line="235" w:lineRule="atLeast"/>
        <w:rPr>
          <w:rFonts w:ascii="Calibri" w:hAnsi="Calibri" w:cs="Calibri"/>
          <w:color w:val="242424"/>
          <w:sz w:val="22"/>
          <w:szCs w:val="22"/>
          <w:lang w:val="lt-LT"/>
        </w:rPr>
      </w:pPr>
      <w:r w:rsidRPr="00C367CC">
        <w:rPr>
          <w:color w:val="242424"/>
          <w:bdr w:val="none" w:sz="0" w:space="0" w:color="auto" w:frame="1"/>
          <w:lang w:val="lt-LT"/>
        </w:rPr>
        <w:t>Mokyklinės istorijos žanro bandymai: Bronės Buivydaitės </w:t>
      </w:r>
      <w:r w:rsidRPr="00C367CC">
        <w:rPr>
          <w:i/>
          <w:iCs/>
          <w:color w:val="242424"/>
          <w:bdr w:val="none" w:sz="0" w:space="0" w:color="auto" w:frame="1"/>
          <w:lang w:val="lt-LT"/>
        </w:rPr>
        <w:t>Atversti lapai: Romanas iš mokytojų ir mokinių gyvenimo</w:t>
      </w:r>
    </w:p>
    <w:p w14:paraId="33DCA00D" w14:textId="77777777" w:rsidR="00BF22B3" w:rsidRDefault="00BF22B3" w:rsidP="00EB42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12CF4D4" w14:textId="5FA0B8C1" w:rsidR="006B421D" w:rsidRDefault="0060130D" w:rsidP="00EB429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B2115">
        <w:rPr>
          <w:rFonts w:ascii="Times New Roman" w:hAnsi="Times New Roman" w:cs="Times New Roman"/>
          <w:b/>
          <w:sz w:val="24"/>
          <w:szCs w:val="24"/>
        </w:rPr>
        <w:t>Prof. dr. Paulius V. Subačius</w:t>
      </w:r>
      <w:r w:rsidRPr="002B2115">
        <w:rPr>
          <w:rFonts w:ascii="Times New Roman" w:hAnsi="Times New Roman" w:cs="Times New Roman"/>
          <w:sz w:val="24"/>
          <w:szCs w:val="24"/>
        </w:rPr>
        <w:t xml:space="preserve"> </w:t>
      </w:r>
      <w:r w:rsidR="002B2115" w:rsidRPr="002B211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B2115" w:rsidRPr="00967C5D">
          <w:rPr>
            <w:rStyle w:val="Hyperlink"/>
            <w:rFonts w:ascii="Times New Roman" w:hAnsi="Times New Roman" w:cs="Times New Roman"/>
            <w:sz w:val="24"/>
            <w:szCs w:val="24"/>
          </w:rPr>
          <w:t>paulius.subacius</w:t>
        </w:r>
        <w:r w:rsidR="002B2115" w:rsidRPr="00967C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@flf.vu.lt</w:t>
        </w:r>
      </w:hyperlink>
      <w:r w:rsidR="002B2115" w:rsidRPr="002B21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993A670" w14:textId="51AEDAC6" w:rsidR="00EB4298" w:rsidRDefault="0060130D" w:rsidP="0060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0130D">
        <w:rPr>
          <w:rFonts w:ascii="Times New Roman" w:hAnsi="Times New Roman" w:cs="Times New Roman"/>
          <w:sz w:val="24"/>
          <w:szCs w:val="24"/>
        </w:rPr>
        <w:t xml:space="preserve">ematikos: </w:t>
      </w:r>
    </w:p>
    <w:p w14:paraId="1B651BA0" w14:textId="6CC5C140" w:rsidR="0060130D" w:rsidRDefault="0060130D" w:rsidP="0060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30D">
        <w:rPr>
          <w:rFonts w:ascii="Times New Roman" w:hAnsi="Times New Roman" w:cs="Times New Roman"/>
          <w:sz w:val="24"/>
          <w:szCs w:val="24"/>
        </w:rPr>
        <w:t xml:space="preserve">tekstologija (XIX–XX a. poetinių kūrinių, </w:t>
      </w:r>
      <w:proofErr w:type="spellStart"/>
      <w:r w:rsidRPr="0060130D">
        <w:rPr>
          <w:rFonts w:ascii="Times New Roman" w:hAnsi="Times New Roman" w:cs="Times New Roman"/>
          <w:sz w:val="24"/>
          <w:szCs w:val="24"/>
        </w:rPr>
        <w:t>egodokumentikos</w:t>
      </w:r>
      <w:proofErr w:type="spellEnd"/>
      <w:r w:rsidRPr="0060130D">
        <w:rPr>
          <w:rFonts w:ascii="Times New Roman" w:hAnsi="Times New Roman" w:cs="Times New Roman"/>
          <w:sz w:val="24"/>
          <w:szCs w:val="24"/>
        </w:rPr>
        <w:t xml:space="preserve"> rankraščiai), </w:t>
      </w:r>
    </w:p>
    <w:p w14:paraId="611E91A1" w14:textId="77777777" w:rsidR="00EB4298" w:rsidRDefault="0060130D" w:rsidP="0060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30D">
        <w:rPr>
          <w:rFonts w:ascii="Times New Roman" w:hAnsi="Times New Roman" w:cs="Times New Roman"/>
          <w:sz w:val="24"/>
          <w:szCs w:val="24"/>
        </w:rPr>
        <w:t xml:space="preserve">skaitmeninė </w:t>
      </w:r>
      <w:proofErr w:type="spellStart"/>
      <w:r w:rsidRPr="0060130D">
        <w:rPr>
          <w:rFonts w:ascii="Times New Roman" w:hAnsi="Times New Roman" w:cs="Times New Roman"/>
          <w:sz w:val="24"/>
          <w:szCs w:val="24"/>
        </w:rPr>
        <w:t>humanitarika</w:t>
      </w:r>
      <w:proofErr w:type="spellEnd"/>
      <w:r w:rsidRPr="0060130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3EF230" w14:textId="60B37F11" w:rsidR="003527BC" w:rsidRPr="00EB4298" w:rsidRDefault="0060130D" w:rsidP="00601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0D">
        <w:rPr>
          <w:rFonts w:ascii="Times New Roman" w:hAnsi="Times New Roman" w:cs="Times New Roman"/>
          <w:sz w:val="24"/>
          <w:szCs w:val="24"/>
        </w:rPr>
        <w:lastRenderedPageBreak/>
        <w:t>postkolonijinės</w:t>
      </w:r>
      <w:proofErr w:type="spellEnd"/>
      <w:r w:rsidRPr="0060130D">
        <w:rPr>
          <w:rFonts w:ascii="Times New Roman" w:hAnsi="Times New Roman" w:cs="Times New Roman"/>
          <w:sz w:val="24"/>
          <w:szCs w:val="24"/>
        </w:rPr>
        <w:t xml:space="preserve"> teorijos taikymas sovietinės okupacijos ir posovietinio laikotarpio literatūrai ir </w:t>
      </w:r>
      <w:proofErr w:type="spellStart"/>
      <w:r w:rsidRPr="0060130D">
        <w:rPr>
          <w:rFonts w:ascii="Times New Roman" w:hAnsi="Times New Roman" w:cs="Times New Roman"/>
          <w:sz w:val="24"/>
          <w:szCs w:val="24"/>
        </w:rPr>
        <w:t>biografistikai</w:t>
      </w:r>
      <w:proofErr w:type="spellEnd"/>
      <w:r w:rsidRPr="0060130D">
        <w:rPr>
          <w:rFonts w:ascii="Times New Roman" w:hAnsi="Times New Roman" w:cs="Times New Roman"/>
          <w:sz w:val="24"/>
          <w:szCs w:val="24"/>
        </w:rPr>
        <w:t>.</w:t>
      </w:r>
    </w:p>
    <w:p w14:paraId="7ECDCD8F" w14:textId="77777777" w:rsidR="004A6577" w:rsidRPr="00473308" w:rsidRDefault="004A6577"/>
    <w:sectPr w:rsidR="004A6577" w:rsidRPr="00473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4C6"/>
    <w:multiLevelType w:val="multilevel"/>
    <w:tmpl w:val="C00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4A20"/>
    <w:multiLevelType w:val="hybridMultilevel"/>
    <w:tmpl w:val="AB8C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0AE8"/>
    <w:multiLevelType w:val="hybridMultilevel"/>
    <w:tmpl w:val="EB8CE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6E35"/>
    <w:multiLevelType w:val="hybridMultilevel"/>
    <w:tmpl w:val="60CE4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2"/>
    <w:rsid w:val="000F0AF3"/>
    <w:rsid w:val="001276CA"/>
    <w:rsid w:val="00141735"/>
    <w:rsid w:val="00194CCE"/>
    <w:rsid w:val="002858BB"/>
    <w:rsid w:val="002B2115"/>
    <w:rsid w:val="003527BC"/>
    <w:rsid w:val="00360879"/>
    <w:rsid w:val="00425E28"/>
    <w:rsid w:val="0047118D"/>
    <w:rsid w:val="00473308"/>
    <w:rsid w:val="004A6577"/>
    <w:rsid w:val="005361A6"/>
    <w:rsid w:val="00555698"/>
    <w:rsid w:val="00556258"/>
    <w:rsid w:val="00570D15"/>
    <w:rsid w:val="0060130D"/>
    <w:rsid w:val="006701C8"/>
    <w:rsid w:val="00690F2A"/>
    <w:rsid w:val="00696123"/>
    <w:rsid w:val="006B421D"/>
    <w:rsid w:val="00725BF2"/>
    <w:rsid w:val="00766DF4"/>
    <w:rsid w:val="007A3CEE"/>
    <w:rsid w:val="008F2489"/>
    <w:rsid w:val="00906A12"/>
    <w:rsid w:val="0094292F"/>
    <w:rsid w:val="00AF28C7"/>
    <w:rsid w:val="00BB14B0"/>
    <w:rsid w:val="00BE636D"/>
    <w:rsid w:val="00BF22B3"/>
    <w:rsid w:val="00C367CC"/>
    <w:rsid w:val="00CE1F10"/>
    <w:rsid w:val="00D7159D"/>
    <w:rsid w:val="00E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9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7BC"/>
  </w:style>
  <w:style w:type="paragraph" w:styleId="ListParagraph">
    <w:name w:val="List Paragraph"/>
    <w:basedOn w:val="Normal"/>
    <w:uiPriority w:val="34"/>
    <w:qFormat/>
    <w:rsid w:val="003527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6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us.subacius@flf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z.raskeviciu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ora.pociute@flf.vu.lt" TargetMode="External"/><Relationship Id="rId5" Type="http://schemas.openxmlformats.org/officeDocument/2006/relationships/hyperlink" Target="mailto:darius.kuoly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Rūta Valantinaitė</cp:lastModifiedBy>
  <cp:revision>18</cp:revision>
  <cp:lastPrinted>2020-12-10T14:46:00Z</cp:lastPrinted>
  <dcterms:created xsi:type="dcterms:W3CDTF">2021-02-02T12:00:00Z</dcterms:created>
  <dcterms:modified xsi:type="dcterms:W3CDTF">2023-01-06T14:42:00Z</dcterms:modified>
</cp:coreProperties>
</file>