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ABF" w:rsidRPr="00C35E38" w:rsidRDefault="00772ABF" w:rsidP="00C35E38">
      <w:pPr>
        <w:spacing w:line="360" w:lineRule="auto"/>
        <w:jc w:val="center"/>
        <w:rPr>
          <w:rFonts w:ascii="Times New Roman" w:hAnsi="Times New Roman" w:cs="Times New Roman"/>
          <w:lang w:val="lt-LT"/>
        </w:rPr>
      </w:pPr>
    </w:p>
    <w:p w:rsidR="00BC7E17" w:rsidRPr="00C35E38" w:rsidRDefault="00BC7E17" w:rsidP="00C35E38">
      <w:pPr>
        <w:jc w:val="center"/>
        <w:rPr>
          <w:rFonts w:ascii="Times New Roman" w:hAnsi="Times New Roman" w:cs="Times New Roman"/>
          <w:b/>
          <w:lang w:val="lt-LT"/>
        </w:rPr>
      </w:pPr>
      <w:r w:rsidRPr="00C35E38">
        <w:rPr>
          <w:rFonts w:ascii="Times New Roman" w:hAnsi="Times New Roman" w:cs="Times New Roman"/>
          <w:b/>
          <w:lang w:val="lt-LT"/>
        </w:rPr>
        <w:t>VILNIAUS UNIVERSITETO</w:t>
      </w:r>
    </w:p>
    <w:p w:rsidR="00BC7E17" w:rsidRPr="00C35E38" w:rsidRDefault="00772ABF" w:rsidP="00324B35">
      <w:pPr>
        <w:jc w:val="center"/>
        <w:rPr>
          <w:rFonts w:ascii="Times New Roman" w:hAnsi="Times New Roman" w:cs="Times New Roman"/>
          <w:b/>
          <w:lang w:val="lt-LT"/>
        </w:rPr>
      </w:pPr>
      <w:r w:rsidRPr="00C35E38">
        <w:rPr>
          <w:rFonts w:ascii="Times New Roman" w:hAnsi="Times New Roman" w:cs="Times New Roman"/>
          <w:b/>
          <w:lang w:val="lt-LT"/>
        </w:rPr>
        <w:t>FILOLOGIJOS FAKULTET</w:t>
      </w:r>
      <w:r w:rsidR="00BC7E17" w:rsidRPr="00C35E38">
        <w:rPr>
          <w:rFonts w:ascii="Times New Roman" w:hAnsi="Times New Roman" w:cs="Times New Roman"/>
          <w:b/>
          <w:lang w:val="lt-LT"/>
        </w:rPr>
        <w:t>AS</w:t>
      </w:r>
      <w:r w:rsidR="00C35E38">
        <w:rPr>
          <w:rFonts w:ascii="Times New Roman" w:hAnsi="Times New Roman" w:cs="Times New Roman"/>
          <w:b/>
          <w:lang w:val="lt-LT"/>
        </w:rPr>
        <w:t xml:space="preserve"> </w:t>
      </w:r>
    </w:p>
    <w:p w:rsidR="00D63A49" w:rsidRPr="00C35E38" w:rsidRDefault="00772ABF" w:rsidP="00C35E38">
      <w:pPr>
        <w:jc w:val="center"/>
        <w:rPr>
          <w:rFonts w:ascii="Times New Roman" w:hAnsi="Times New Roman" w:cs="Times New Roman"/>
          <w:b/>
          <w:lang w:val="lt-LT"/>
        </w:rPr>
      </w:pPr>
      <w:r w:rsidRPr="00C35E38">
        <w:rPr>
          <w:rFonts w:ascii="Times New Roman" w:hAnsi="Times New Roman" w:cs="Times New Roman"/>
          <w:b/>
          <w:lang w:val="lt-LT"/>
        </w:rPr>
        <w:t>TARYBOS</w:t>
      </w:r>
      <w:r w:rsidR="00BC7E17" w:rsidRPr="00C35E38">
        <w:rPr>
          <w:rFonts w:ascii="Times New Roman" w:hAnsi="Times New Roman" w:cs="Times New Roman"/>
          <w:b/>
          <w:lang w:val="lt-LT"/>
        </w:rPr>
        <w:t xml:space="preserve"> </w:t>
      </w:r>
      <w:r w:rsidRPr="00C35E38">
        <w:rPr>
          <w:rFonts w:ascii="Times New Roman" w:hAnsi="Times New Roman" w:cs="Times New Roman"/>
          <w:b/>
          <w:lang w:val="lt-LT"/>
        </w:rPr>
        <w:t>POSĖDŽIO PROTOKOL</w:t>
      </w:r>
      <w:r w:rsidR="00D63A49" w:rsidRPr="00C35E38">
        <w:rPr>
          <w:rFonts w:ascii="Times New Roman" w:hAnsi="Times New Roman" w:cs="Times New Roman"/>
          <w:b/>
          <w:lang w:val="lt-LT"/>
        </w:rPr>
        <w:t>AS</w:t>
      </w:r>
    </w:p>
    <w:p w:rsidR="00772ABF" w:rsidRPr="00C35E38" w:rsidRDefault="00E1787D" w:rsidP="00C35E38">
      <w:pPr>
        <w:jc w:val="center"/>
        <w:rPr>
          <w:rFonts w:ascii="Times New Roman" w:hAnsi="Times New Roman" w:cs="Times New Roman"/>
          <w:b/>
          <w:lang w:val="lt-LT"/>
        </w:rPr>
      </w:pPr>
      <w:r>
        <w:rPr>
          <w:rFonts w:ascii="Times New Roman" w:hAnsi="Times New Roman" w:cs="Times New Roman"/>
          <w:b/>
          <w:lang w:val="lt-LT"/>
        </w:rPr>
        <w:tab/>
      </w:r>
      <w:r>
        <w:rPr>
          <w:rFonts w:ascii="Times New Roman" w:hAnsi="Times New Roman" w:cs="Times New Roman"/>
          <w:b/>
          <w:lang w:val="lt-LT"/>
        </w:rPr>
        <w:tab/>
      </w:r>
      <w:r>
        <w:rPr>
          <w:rFonts w:ascii="Times New Roman" w:hAnsi="Times New Roman" w:cs="Times New Roman"/>
          <w:b/>
          <w:lang w:val="lt-LT"/>
        </w:rPr>
        <w:tab/>
      </w:r>
      <w:r>
        <w:rPr>
          <w:rFonts w:ascii="Times New Roman" w:hAnsi="Times New Roman" w:cs="Times New Roman"/>
          <w:b/>
          <w:lang w:val="lt-LT"/>
        </w:rPr>
        <w:tab/>
      </w:r>
      <w:r>
        <w:rPr>
          <w:rFonts w:ascii="Times New Roman" w:hAnsi="Times New Roman" w:cs="Times New Roman"/>
          <w:b/>
          <w:lang w:val="lt-LT"/>
        </w:rPr>
        <w:tab/>
      </w:r>
      <w:r>
        <w:rPr>
          <w:rFonts w:ascii="Times New Roman" w:hAnsi="Times New Roman" w:cs="Times New Roman"/>
          <w:b/>
          <w:lang w:val="lt-LT"/>
        </w:rPr>
        <w:tab/>
      </w:r>
      <w:r>
        <w:rPr>
          <w:rFonts w:ascii="Times New Roman" w:hAnsi="Times New Roman" w:cs="Times New Roman"/>
          <w:b/>
          <w:lang w:val="lt-LT"/>
        </w:rPr>
        <w:tab/>
      </w:r>
      <w:r>
        <w:rPr>
          <w:rFonts w:ascii="Times New Roman" w:hAnsi="Times New Roman" w:cs="Times New Roman"/>
          <w:b/>
          <w:lang w:val="lt-LT"/>
        </w:rPr>
        <w:tab/>
      </w:r>
      <w:r>
        <w:rPr>
          <w:rFonts w:ascii="Times New Roman" w:hAnsi="Times New Roman" w:cs="Times New Roman"/>
          <w:b/>
          <w:lang w:val="lt-LT"/>
        </w:rPr>
        <w:tab/>
      </w:r>
      <w:r>
        <w:rPr>
          <w:rFonts w:ascii="Times New Roman" w:hAnsi="Times New Roman" w:cs="Times New Roman"/>
          <w:b/>
          <w:lang w:val="lt-LT"/>
        </w:rPr>
        <w:tab/>
      </w:r>
    </w:p>
    <w:p w:rsidR="00C44806" w:rsidRPr="00C35E38" w:rsidRDefault="00C44806" w:rsidP="00C44806">
      <w:pPr>
        <w:jc w:val="center"/>
        <w:rPr>
          <w:rFonts w:ascii="Times New Roman" w:hAnsi="Times New Roman" w:cs="Times New Roman"/>
          <w:lang w:val="lt-LT"/>
        </w:rPr>
      </w:pPr>
      <w:r w:rsidRPr="006B2243">
        <w:rPr>
          <w:rFonts w:ascii="Times New Roman" w:hAnsi="Times New Roman" w:cs="Times New Roman"/>
          <w:lang w:val="lt-LT"/>
        </w:rPr>
        <w:t>2020-</w:t>
      </w:r>
      <w:r w:rsidR="006B2243" w:rsidRPr="006B2243">
        <w:rPr>
          <w:rFonts w:ascii="Times New Roman" w:hAnsi="Times New Roman" w:cs="Times New Roman"/>
          <w:lang w:val="lt-LT"/>
        </w:rPr>
        <w:t>10</w:t>
      </w:r>
      <w:r w:rsidRPr="006B2243">
        <w:rPr>
          <w:rFonts w:ascii="Times New Roman" w:hAnsi="Times New Roman" w:cs="Times New Roman"/>
          <w:lang w:val="lt-LT"/>
        </w:rPr>
        <w:t>-</w:t>
      </w:r>
      <w:r w:rsidR="006B2243" w:rsidRPr="006B2243">
        <w:rPr>
          <w:rFonts w:ascii="Times New Roman" w:hAnsi="Times New Roman" w:cs="Times New Roman"/>
          <w:lang w:val="lt-LT"/>
        </w:rPr>
        <w:t>07</w:t>
      </w:r>
      <w:r w:rsidRPr="00C35E38">
        <w:rPr>
          <w:rFonts w:ascii="Times New Roman" w:hAnsi="Times New Roman" w:cs="Times New Roman"/>
          <w:lang w:val="lt-LT"/>
        </w:rPr>
        <w:t xml:space="preserve"> Nr. </w:t>
      </w:r>
      <w:r w:rsidRPr="00E0514E">
        <w:rPr>
          <w:rFonts w:ascii="Times New Roman" w:hAnsi="Times New Roman" w:cs="Times New Roman"/>
          <w:lang w:val="lt-LT"/>
        </w:rPr>
        <w:t xml:space="preserve">(1.2 E) </w:t>
      </w:r>
      <w:r w:rsidRPr="00C35E38">
        <w:rPr>
          <w:rFonts w:ascii="Times New Roman" w:hAnsi="Times New Roman" w:cs="Times New Roman"/>
          <w:lang w:val="lt-LT"/>
        </w:rPr>
        <w:t>1</w:t>
      </w:r>
      <w:r w:rsidR="006B2243">
        <w:rPr>
          <w:rFonts w:ascii="Times New Roman" w:hAnsi="Times New Roman" w:cs="Times New Roman"/>
          <w:lang w:val="lt-LT"/>
        </w:rPr>
        <w:t>80000-TP-11</w:t>
      </w:r>
    </w:p>
    <w:p w:rsidR="006B2243" w:rsidRDefault="00C44806" w:rsidP="008A2CB6">
      <w:pPr>
        <w:jc w:val="center"/>
        <w:rPr>
          <w:rFonts w:ascii="Times New Roman" w:hAnsi="Times New Roman" w:cs="Times New Roman"/>
          <w:lang w:val="lt-LT"/>
        </w:rPr>
      </w:pPr>
      <w:r w:rsidRPr="00C35E38">
        <w:rPr>
          <w:rFonts w:ascii="Times New Roman" w:hAnsi="Times New Roman" w:cs="Times New Roman"/>
          <w:lang w:val="lt-LT"/>
        </w:rPr>
        <w:t>Vilnius</w:t>
      </w:r>
    </w:p>
    <w:p w:rsidR="006B2243" w:rsidRDefault="006B2243" w:rsidP="00051F04">
      <w:pPr>
        <w:jc w:val="both"/>
        <w:rPr>
          <w:rFonts w:ascii="Times New Roman" w:hAnsi="Times New Roman" w:cs="Times New Roman"/>
          <w:lang w:val="lt-LT"/>
        </w:rPr>
      </w:pPr>
    </w:p>
    <w:p w:rsidR="00C44806" w:rsidRDefault="00C44806" w:rsidP="00C44806">
      <w:pPr>
        <w:ind w:firstLine="709"/>
        <w:jc w:val="both"/>
        <w:rPr>
          <w:rFonts w:ascii="Times New Roman" w:hAnsi="Times New Roman" w:cs="Times New Roman"/>
          <w:lang w:val="lt-LT"/>
        </w:rPr>
      </w:pPr>
      <w:r w:rsidRPr="00000F1B">
        <w:rPr>
          <w:rFonts w:ascii="Times New Roman" w:hAnsi="Times New Roman" w:cs="Times New Roman"/>
          <w:lang w:val="lt-LT"/>
        </w:rPr>
        <w:t xml:space="preserve">Dalyvavo </w:t>
      </w:r>
      <w:r>
        <w:rPr>
          <w:rFonts w:ascii="Times New Roman" w:hAnsi="Times New Roman" w:cs="Times New Roman"/>
          <w:lang w:val="lt-LT"/>
        </w:rPr>
        <w:t>1</w:t>
      </w:r>
      <w:r w:rsidR="006B2243">
        <w:rPr>
          <w:rFonts w:ascii="Times New Roman" w:hAnsi="Times New Roman" w:cs="Times New Roman"/>
          <w:lang w:val="lt-LT"/>
        </w:rPr>
        <w:t>7</w:t>
      </w:r>
      <w:r w:rsidRPr="00000F1B">
        <w:rPr>
          <w:rFonts w:ascii="Times New Roman" w:hAnsi="Times New Roman" w:cs="Times New Roman"/>
          <w:lang w:val="lt-LT"/>
        </w:rPr>
        <w:t xml:space="preserve"> Tarybos nari</w:t>
      </w:r>
      <w:r w:rsidR="006B2243">
        <w:rPr>
          <w:rFonts w:ascii="Times New Roman" w:hAnsi="Times New Roman" w:cs="Times New Roman"/>
          <w:lang w:val="lt-LT"/>
        </w:rPr>
        <w:t>ų</w:t>
      </w:r>
      <w:r w:rsidRPr="00000F1B">
        <w:rPr>
          <w:rFonts w:ascii="Times New Roman" w:hAnsi="Times New Roman" w:cs="Times New Roman"/>
          <w:lang w:val="lt-LT"/>
        </w:rPr>
        <w:t xml:space="preserve"> iš 25</w:t>
      </w:r>
      <w:r>
        <w:rPr>
          <w:rFonts w:ascii="Times New Roman" w:hAnsi="Times New Roman" w:cs="Times New Roman"/>
          <w:lang w:val="lt-LT"/>
        </w:rPr>
        <w:t>.</w:t>
      </w:r>
    </w:p>
    <w:p w:rsidR="006B2243" w:rsidRDefault="006B2243" w:rsidP="00051F04">
      <w:pPr>
        <w:jc w:val="both"/>
        <w:rPr>
          <w:rFonts w:ascii="Times New Roman" w:hAnsi="Times New Roman" w:cs="Times New Roman"/>
          <w:lang w:val="lt-LT"/>
        </w:rPr>
      </w:pPr>
    </w:p>
    <w:p w:rsidR="00772ABF" w:rsidRPr="00C35E38" w:rsidRDefault="00772ABF" w:rsidP="00C35E38">
      <w:pPr>
        <w:jc w:val="center"/>
        <w:rPr>
          <w:rFonts w:ascii="Times New Roman" w:hAnsi="Times New Roman" w:cs="Times New Roman"/>
          <w:lang w:val="lt-LT"/>
        </w:rPr>
      </w:pPr>
    </w:p>
    <w:p w:rsidR="006B2243" w:rsidRDefault="006B2243" w:rsidP="006B2243">
      <w:pPr>
        <w:spacing w:line="360" w:lineRule="auto"/>
        <w:jc w:val="both"/>
        <w:rPr>
          <w:rFonts w:ascii="Times New Roman" w:hAnsi="Times New Roman" w:cs="Times New Roman"/>
        </w:rPr>
      </w:pPr>
      <w:r>
        <w:rPr>
          <w:rFonts w:ascii="Times New Roman" w:hAnsi="Times New Roman" w:cs="Times New Roman"/>
          <w:b/>
        </w:rPr>
        <w:t>1</w:t>
      </w:r>
      <w:r w:rsidR="00324B35" w:rsidRPr="00DA5838">
        <w:rPr>
          <w:rFonts w:ascii="Times New Roman" w:hAnsi="Times New Roman" w:cs="Times New Roman"/>
          <w:b/>
        </w:rPr>
        <w:t>. SVARSTYTA.</w:t>
      </w:r>
      <w:r w:rsidR="00324B35" w:rsidRPr="00DA5838">
        <w:rPr>
          <w:rFonts w:ascii="Times New Roman" w:hAnsi="Times New Roman" w:cs="Times New Roman"/>
          <w:color w:val="000000"/>
        </w:rPr>
        <w:t xml:space="preserve"> </w:t>
      </w:r>
      <w:r w:rsidR="00324B35" w:rsidRPr="006B2243">
        <w:rPr>
          <w:rFonts w:ascii="Times New Roman" w:hAnsi="Times New Roman" w:cs="Times New Roman"/>
        </w:rPr>
        <w:t xml:space="preserve">Dėl </w:t>
      </w:r>
      <w:r>
        <w:rPr>
          <w:rFonts w:ascii="Times New Roman" w:hAnsi="Times New Roman" w:cs="Times New Roman"/>
        </w:rPr>
        <w:t xml:space="preserve">Vilniaus universiteto Filologijos fakulteto </w:t>
      </w:r>
      <w:r w:rsidRPr="006B2243">
        <w:rPr>
          <w:rFonts w:ascii="Times New Roman" w:hAnsi="Times New Roman" w:cs="Times New Roman"/>
        </w:rPr>
        <w:t>prof.</w:t>
      </w:r>
      <w:r>
        <w:rPr>
          <w:rFonts w:ascii="Times New Roman" w:hAnsi="Times New Roman" w:cs="Times New Roman"/>
        </w:rPr>
        <w:t xml:space="preserve"> dr. (HP)</w:t>
      </w:r>
      <w:r w:rsidRPr="006B2243">
        <w:rPr>
          <w:rFonts w:ascii="Times New Roman" w:hAnsi="Times New Roman" w:cs="Times New Roman"/>
        </w:rPr>
        <w:t xml:space="preserve"> Dainoros Pociūtės kandidatūr</w:t>
      </w:r>
      <w:r>
        <w:rPr>
          <w:rFonts w:ascii="Times New Roman" w:hAnsi="Times New Roman" w:cs="Times New Roman"/>
        </w:rPr>
        <w:t>os</w:t>
      </w:r>
      <w:r w:rsidRPr="006B2243">
        <w:rPr>
          <w:rFonts w:ascii="Times New Roman" w:hAnsi="Times New Roman" w:cs="Times New Roman"/>
        </w:rPr>
        <w:t xml:space="preserve"> į tikruosius LMA narius  (lietuvių literatūros vieta) teikimo.</w:t>
      </w:r>
    </w:p>
    <w:p w:rsidR="00B21113" w:rsidRPr="00B21113" w:rsidRDefault="00B21113" w:rsidP="00B21113">
      <w:pPr>
        <w:spacing w:line="360" w:lineRule="auto"/>
        <w:ind w:firstLine="720"/>
        <w:jc w:val="both"/>
        <w:rPr>
          <w:rFonts w:ascii="Times New Roman" w:hAnsi="Times New Roman" w:cs="Times New Roman"/>
        </w:rPr>
      </w:pPr>
      <w:r w:rsidRPr="00B21113">
        <w:rPr>
          <w:rFonts w:ascii="Times New Roman" w:hAnsi="Times New Roman" w:cs="Times New Roman"/>
        </w:rPr>
        <w:t>Vilniaus universiteto profesorė (nuo 2010 m.) Dainora Pociūtė-Abukevičienė vykdo Lietuvos Didžiosios Kunigaikštystės ir Mažosios Lietuvos literatūros ir kultūros istorijos tyrimus, kurių rezultatai liudija tarpdalykišką, inovatyvų mokslininkės požiūrį į kultūrinius procesus bei lyderystę lietuvių literatūros istorijos, Reformacijos raštijos ir minties istorijos tyrimuose. Mokslininkė rengia mokslo straipsnius, monografijas, tekstologiją bei istoriografinius tyrimus integruojančias svarbiausių, tačiau iki šiol moksliškai neištirtų Lietuvos literatūros, kultūros, religinės minties paminklų publikacijas. Išsiskiriantis jos mokslo darbų bruožas – naujais istoriniais ir archyviniais duomenimis, kompleksiškai ištirtais šaltiniais ir naujausiais tarptautiniais mokslo rezultatais pagrįsta istoriografinė XVI a. Lietuvos protestantiškosios minties ir Reformacijos doktrinų istorijos analizė bei intelektualinė LDK raštijos asmenybių biografijų rekonstrukcija. Archyviniais duomenimis paremti moks</w:t>
      </w:r>
      <w:r w:rsidR="00495E53">
        <w:rPr>
          <w:rFonts w:ascii="Times New Roman" w:hAnsi="Times New Roman" w:cs="Times New Roman"/>
        </w:rPr>
        <w:t>lininkės tyrimai atveria ir kri</w:t>
      </w:r>
      <w:r w:rsidRPr="00B21113">
        <w:rPr>
          <w:rFonts w:ascii="Times New Roman" w:hAnsi="Times New Roman" w:cs="Times New Roman"/>
        </w:rPr>
        <w:t>tiškai analizuoja XVI a. Lietuvos ir Europos humanistinės tinklaveikos procesus, kurių savarankiška dalyvė yra Lietuva. Savo tyrimų pagrindu jau du dešimtmečius Vilniaus universitete mokslininkė plėtoja lituanistikos studijas, dirba su visų studijų pakopų studentais, skaito literatūros ir kultūros istorijos kursus, vadovauja bagiamiesiems darbams, rengia ir konsultuoja jaunuosius mokslininkus.</w:t>
      </w:r>
    </w:p>
    <w:p w:rsidR="00B21113" w:rsidRPr="00B21113" w:rsidRDefault="00B21113" w:rsidP="00B21113">
      <w:pPr>
        <w:spacing w:line="360" w:lineRule="auto"/>
        <w:jc w:val="both"/>
        <w:rPr>
          <w:rFonts w:ascii="Times New Roman" w:hAnsi="Times New Roman" w:cs="Times New Roman"/>
        </w:rPr>
      </w:pPr>
      <w:r w:rsidRPr="00B21113">
        <w:rPr>
          <w:rFonts w:ascii="Times New Roman" w:hAnsi="Times New Roman" w:cs="Times New Roman"/>
        </w:rPr>
        <w:t xml:space="preserve">Profesorė yra publikavusi keturias mokslo monografijas (viena kartu su beadraautoriais), ištyrusi ir parengusi kritinius komentuotus fundamentalių Lietuvos Reformacijos paminklų (A. Kulviečio, M. Radvilos Juodojo darbų) leidimus, išspausdinusi virš 50 mokslo straipsnių Lietuvos ir užsienio (Vokietijos, Italijos, Šveicarijos, Suomijos, Lenkijos, Rusijos ir kt. šalių) mokslo spaudoje, tarp jų, tokiose prestižinėse leidyklose kaip Amsterdam University Press ir kt. Išskirtinai vertinamas kandidatės įnašas pagrindžiant Italijos religinių judėjimų svarbą Lietuvos protestantiškajai minčiai, apibendrintas daugelyje naujausių darbų. Intensyviai bendradarbiaudama su Italijos universitetais, 2019 m. Padujos universiteto leidykloje profesorė parengė ir išleido mokslo publikacijų, skirtų religinams judėjimams </w:t>
      </w:r>
      <w:r w:rsidRPr="00B21113">
        <w:rPr>
          <w:rFonts w:ascii="Times New Roman" w:hAnsi="Times New Roman" w:cs="Times New Roman"/>
        </w:rPr>
        <w:lastRenderedPageBreak/>
        <w:t>Vakarų ir Rytų Europoje rinkinį. Jos darbai yra susilaukę recenzijų ir aukštų įvertinimų ne tik Lietuvoje, bet ir Vokietijoje bei Italijoje.</w:t>
      </w:r>
    </w:p>
    <w:p w:rsidR="00B21113" w:rsidRPr="00B21113" w:rsidRDefault="00B21113" w:rsidP="00B21113">
      <w:pPr>
        <w:spacing w:line="360" w:lineRule="auto"/>
        <w:ind w:firstLine="720"/>
        <w:jc w:val="both"/>
        <w:rPr>
          <w:rFonts w:ascii="Times New Roman" w:hAnsi="Times New Roman" w:cs="Times New Roman"/>
        </w:rPr>
      </w:pPr>
      <w:r w:rsidRPr="00B21113">
        <w:rPr>
          <w:rFonts w:ascii="Times New Roman" w:hAnsi="Times New Roman" w:cs="Times New Roman"/>
        </w:rPr>
        <w:t>Nuo pat savo mokslinės karjeros pradžios kandidatė kasmet dalyvauja tarptautinėse stažuotėse, mokslo konferencijose Lietuvoje ir užsienyje (JAV, Italija, Lenkija, Latvija, Vokietija, Suomija, Šveicarija, Švedija ir kt.), dirbo kviestine profesore Romos Sapienza ir Padujos universitetuose. Tyrėja skaitė kviestinius pranešimus prestižinėse Europos mokslo centrų konferencijose, skirtose Reformacijos lyderių (J. Kalvino, H. Bullingerio) jubliejams Ženevoje ir Ciuriche, Reformacijos 500 metų jubiliejui Vokietjoje ir Italijoje. Už savo mokslinę veiklą kandidatė du kartus buvo  apdovanota LMA jaunųjų mokslininkų premija, VU Rektoriaus premija, LKM Martyno Mažvydo premija. Už nuopelnus plėtojant akademinius ir kultūrinius ryšius tarp Lietuvos ir Italijos, Italijos Respublikos prezidentas S. Mattarella D. Pociūtė-Abukevičienei 2018 m. įteikė valstybinį Italijos Žvaigždės II-ojo laipsnio ordiną.</w:t>
      </w:r>
    </w:p>
    <w:p w:rsidR="00B21113" w:rsidRPr="00B21113" w:rsidRDefault="00B21113" w:rsidP="00B21113">
      <w:pPr>
        <w:spacing w:line="360" w:lineRule="auto"/>
        <w:jc w:val="both"/>
        <w:rPr>
          <w:rFonts w:ascii="Times New Roman" w:hAnsi="Times New Roman" w:cs="Times New Roman"/>
        </w:rPr>
      </w:pPr>
      <w:r w:rsidRPr="00B21113">
        <w:rPr>
          <w:rFonts w:ascii="Times New Roman" w:hAnsi="Times New Roman" w:cs="Times New Roman"/>
        </w:rPr>
        <w:t>Mokslininkė yra akyvi mokslo projektų iniciatorė ir vadovė, vykdydama LMT Lituanistikos plėtros programos projektus ji inicijavo kritinę komentuotą fundamentalių lituanistikos šaltinių seriją</w:t>
      </w:r>
      <w:r w:rsidRPr="00B21113">
        <w:rPr>
          <w:rFonts w:ascii="Times New Roman" w:hAnsi="Times New Roman" w:cs="Times New Roman"/>
          <w:i/>
        </w:rPr>
        <w:t xml:space="preserve"> Monumenta Reformationis Lithanicae</w:t>
      </w:r>
      <w:r w:rsidRPr="00B21113">
        <w:rPr>
          <w:rFonts w:ascii="Times New Roman" w:hAnsi="Times New Roman" w:cs="Times New Roman"/>
        </w:rPr>
        <w:t xml:space="preserve"> (</w:t>
      </w:r>
      <w:r w:rsidRPr="00B21113">
        <w:rPr>
          <w:rFonts w:ascii="Times New Roman" w:hAnsi="Times New Roman" w:cs="Times New Roman"/>
          <w:i/>
        </w:rPr>
        <w:t>Lietuvos Reformacijos paminklai</w:t>
      </w:r>
      <w:r w:rsidRPr="00B21113">
        <w:rPr>
          <w:rFonts w:ascii="Times New Roman" w:hAnsi="Times New Roman" w:cs="Times New Roman"/>
        </w:rPr>
        <w:t>), sutelkdama bendram darbui Lietuvos ir Vokietijos tyrėjus. D. Pociūtė yra aktyvi doktorantūros prcocesų dalyvė, ilgametė doktorantūros studijų komitetų narė, doktorantūros stojamųjų komisijų pirmininkė, jos vadovaujami doktorantai aktyviai dalyvauja tarptautinėse konferencijose ir mokslo stažuotėse.</w:t>
      </w:r>
    </w:p>
    <w:p w:rsidR="00B21113" w:rsidRPr="00B21113" w:rsidRDefault="00B21113" w:rsidP="00B21113">
      <w:pPr>
        <w:spacing w:line="360" w:lineRule="auto"/>
        <w:jc w:val="both"/>
        <w:rPr>
          <w:rFonts w:ascii="Times New Roman" w:hAnsi="Times New Roman" w:cs="Times New Roman"/>
        </w:rPr>
      </w:pPr>
      <w:r w:rsidRPr="00B21113">
        <w:rPr>
          <w:rFonts w:ascii="Times New Roman" w:hAnsi="Times New Roman" w:cs="Times New Roman"/>
        </w:rPr>
        <w:t xml:space="preserve">Svarbią vieta kandidatės veikloje užima mokslo populiarinimas. Ilgametė Lietuvos Reformacijos istorijos ir kultūros draugijos vykdomojo komiteto narė, D. Pociūtė tiek sostinėje, tie įvairiose Lietuvos vietovėse kasmet dalyvauja renginiuose, skirtuose Lietuvos raštijos paminklų ir kūrėjų atminimo įamžinimui ir sklaidai. Yra paskelbusi per 100 mokslo populiarinimo publikacijų, enciklopedinių straipsnių (žr. priedą:  D. Pociūtė-Abukevičienė. </w:t>
      </w:r>
      <w:r w:rsidRPr="00B21113">
        <w:rPr>
          <w:rFonts w:ascii="Times New Roman" w:hAnsi="Times New Roman" w:cs="Times New Roman"/>
          <w:i/>
        </w:rPr>
        <w:t>Bibliografijos rodyklė</w:t>
      </w:r>
      <w:r w:rsidRPr="00B21113">
        <w:rPr>
          <w:rFonts w:ascii="Times New Roman" w:hAnsi="Times New Roman" w:cs="Times New Roman"/>
        </w:rPr>
        <w:t>, Vilnius, 2017).</w:t>
      </w:r>
    </w:p>
    <w:p w:rsidR="00B21113" w:rsidRPr="00B21113" w:rsidRDefault="00B21113" w:rsidP="00B21113">
      <w:pPr>
        <w:spacing w:line="360" w:lineRule="auto"/>
        <w:ind w:firstLine="720"/>
        <w:jc w:val="both"/>
        <w:rPr>
          <w:rFonts w:ascii="Times New Roman" w:hAnsi="Times New Roman" w:cs="Times New Roman"/>
        </w:rPr>
      </w:pPr>
      <w:r w:rsidRPr="00B21113">
        <w:rPr>
          <w:rFonts w:ascii="Times New Roman" w:hAnsi="Times New Roman" w:cs="Times New Roman"/>
        </w:rPr>
        <w:t xml:space="preserve">Nepaisant intensyvios studijų, mokslinės ir kultūrinės veiklos, visą savo karjeros laikotarpį  mokslininkė nevengė akademinio organizacinio darbo atsakomybės. 15 metų ji vadovavo Filologijos fakulteto Lietuvių literatūros katedrai, buvo ilgametė VU Filologijos fakulteto Tarybos narė, naujų literatūrologinių magistrantūros studijų programų VU iniciatorė ir studijų komiteto vadovė, yra fakulteto lituanistinių studijų programų komitetų narė, nuo 2014 m. eina VU Senato pirmininkės pareigas. </w:t>
      </w:r>
    </w:p>
    <w:p w:rsidR="00B21113" w:rsidRPr="00B21113" w:rsidRDefault="00495E53" w:rsidP="00B21113">
      <w:pPr>
        <w:spacing w:line="360" w:lineRule="auto"/>
        <w:ind w:firstLine="720"/>
        <w:jc w:val="both"/>
        <w:rPr>
          <w:rFonts w:ascii="Times New Roman" w:hAnsi="Times New Roman" w:cs="Times New Roman"/>
        </w:rPr>
      </w:pPr>
      <w:r>
        <w:rPr>
          <w:rFonts w:ascii="Times New Roman" w:hAnsi="Times New Roman" w:cs="Times New Roman"/>
        </w:rPr>
        <w:t>P</w:t>
      </w:r>
      <w:bookmarkStart w:id="0" w:name="_GoBack"/>
      <w:bookmarkEnd w:id="0"/>
      <w:r w:rsidR="00B21113" w:rsidRPr="00B21113">
        <w:rPr>
          <w:rFonts w:ascii="Times New Roman" w:hAnsi="Times New Roman" w:cs="Times New Roman"/>
        </w:rPr>
        <w:t>rofesorė yra atsidavusi ne tik akademiniams, bet ir bendrojo lavinimo ir švietimo reikalams: ji yra parengusi eilę mokymo priemonių, dalyvavusi bendrojo lavinimo lietuvių kalbos ir literatūros programų kūrimo darbuose, jau dešimtmetį vadovauja Respublikinės lietuvių kalbos ir literatūros olimpiadai Lietuvos ir užsienio lietuviškųjų mokyklų moksleiviams.</w:t>
      </w:r>
    </w:p>
    <w:p w:rsidR="00B21113" w:rsidRPr="006B2243" w:rsidRDefault="00B21113" w:rsidP="008A2CB6">
      <w:pPr>
        <w:spacing w:line="360" w:lineRule="auto"/>
        <w:ind w:firstLine="720"/>
        <w:jc w:val="both"/>
        <w:rPr>
          <w:rFonts w:ascii="Times New Roman" w:hAnsi="Times New Roman" w:cs="Times New Roman"/>
        </w:rPr>
      </w:pPr>
      <w:r w:rsidRPr="00B21113">
        <w:rPr>
          <w:rFonts w:ascii="Times New Roman" w:hAnsi="Times New Roman" w:cs="Times New Roman"/>
        </w:rPr>
        <w:t xml:space="preserve">Akademinės, studijų, visuomeninės-kultūrinės veiklos rezultatai liudija, kad D. Pociūtė-Abukevičienė pelnytai gali papildyti LMA Humanitarinių ir socialinių mokslų skyriaus tikrųjų narių </w:t>
      </w:r>
      <w:r w:rsidRPr="00B21113">
        <w:rPr>
          <w:rFonts w:ascii="Times New Roman" w:hAnsi="Times New Roman" w:cs="Times New Roman"/>
        </w:rPr>
        <w:lastRenderedPageBreak/>
        <w:t>gretas. Kaip aktyviai Lietuvoje ir užsienyje veikianti tyrėja, ji gali pasitarnauti plečiant LMA tarptautinę komunikaciją bei intensyvinant lituanistinio švietimo ir lavinimo prestižą.</w:t>
      </w:r>
    </w:p>
    <w:p w:rsidR="004B2685" w:rsidRDefault="00324B35" w:rsidP="006B2243">
      <w:pPr>
        <w:spacing w:line="360" w:lineRule="auto"/>
        <w:jc w:val="both"/>
        <w:rPr>
          <w:rFonts w:ascii="Times New Roman" w:hAnsi="Times New Roman" w:cs="Times New Roman"/>
        </w:rPr>
      </w:pPr>
      <w:r w:rsidRPr="00DA5838">
        <w:rPr>
          <w:rFonts w:ascii="Times New Roman" w:hAnsi="Times New Roman" w:cs="Times New Roman"/>
          <w:b/>
          <w:lang w:val="lt-LT"/>
        </w:rPr>
        <w:t>NUTARTA.</w:t>
      </w:r>
      <w:r w:rsidR="006B2243" w:rsidRPr="006B2243">
        <w:rPr>
          <w:rFonts w:ascii="Times New Roman" w:hAnsi="Times New Roman" w:cs="Times New Roman"/>
          <w:lang w:val="lt-LT"/>
        </w:rPr>
        <w:t xml:space="preserve"> Pritarti </w:t>
      </w:r>
      <w:r w:rsidR="006B2243">
        <w:rPr>
          <w:rFonts w:ascii="Times New Roman" w:hAnsi="Times New Roman" w:cs="Times New Roman"/>
        </w:rPr>
        <w:t xml:space="preserve">Vilniaus universiteto Filologijos fakulteto </w:t>
      </w:r>
      <w:r w:rsidR="006B2243" w:rsidRPr="006B2243">
        <w:rPr>
          <w:rFonts w:ascii="Times New Roman" w:hAnsi="Times New Roman" w:cs="Times New Roman"/>
          <w:lang w:val="lt-LT"/>
        </w:rPr>
        <w:t>prof. dr. (HP)</w:t>
      </w:r>
      <w:r w:rsidR="006B2243" w:rsidRPr="006B2243">
        <w:rPr>
          <w:rFonts w:ascii="Times New Roman" w:hAnsi="Times New Roman" w:cs="Times New Roman"/>
        </w:rPr>
        <w:t xml:space="preserve"> Dainoros Pociūtės kandidatūr</w:t>
      </w:r>
      <w:r w:rsidR="006B2243">
        <w:rPr>
          <w:rFonts w:ascii="Times New Roman" w:hAnsi="Times New Roman" w:cs="Times New Roman"/>
        </w:rPr>
        <w:t xml:space="preserve">os </w:t>
      </w:r>
      <w:r w:rsidR="006B2243" w:rsidRPr="006B2243">
        <w:rPr>
          <w:rFonts w:ascii="Times New Roman" w:hAnsi="Times New Roman" w:cs="Times New Roman"/>
        </w:rPr>
        <w:t>į tikruosius LMA narius  (lietuvių literatūros vieta)</w:t>
      </w:r>
      <w:r w:rsidR="006B2243">
        <w:rPr>
          <w:rFonts w:ascii="Times New Roman" w:hAnsi="Times New Roman" w:cs="Times New Roman"/>
        </w:rPr>
        <w:t xml:space="preserve"> teikimui.</w:t>
      </w:r>
    </w:p>
    <w:p w:rsidR="006B2243" w:rsidRPr="00324B35" w:rsidRDefault="006B2243" w:rsidP="006B2243">
      <w:pPr>
        <w:spacing w:line="360" w:lineRule="auto"/>
        <w:jc w:val="both"/>
        <w:rPr>
          <w:rFonts w:ascii="Times New Roman" w:eastAsia="Times New Roman" w:hAnsi="Times New Roman" w:cs="Times New Roman"/>
          <w:lang w:val="lt-LT"/>
        </w:rPr>
      </w:pPr>
      <w:r>
        <w:rPr>
          <w:rFonts w:ascii="Times New Roman" w:hAnsi="Times New Roman" w:cs="Times New Roman"/>
        </w:rPr>
        <w:tab/>
        <w:t>Pridedama bibliografija (2017 m.), gyvenimo ir mokslinės veiklos aprašymas, mokslo publikacijų sąrašas ir teikimo tekstas.</w:t>
      </w:r>
    </w:p>
    <w:p w:rsidR="00C35E38" w:rsidRPr="00C35E38" w:rsidRDefault="00C35E38" w:rsidP="00C35E38">
      <w:pPr>
        <w:pStyle w:val="Sraopastraipa"/>
        <w:rPr>
          <w:rFonts w:ascii="Times New Roman" w:hAnsi="Times New Roman" w:cs="Times New Roman"/>
          <w:lang w:val="lt-LT"/>
        </w:rPr>
      </w:pPr>
    </w:p>
    <w:p w:rsidR="00772ABF" w:rsidRDefault="00D408C9" w:rsidP="00D408C9">
      <w:pPr>
        <w:rPr>
          <w:rFonts w:ascii="Times New Roman" w:hAnsi="Times New Roman" w:cs="Times New Roman"/>
          <w:lang w:val="lt-LT"/>
        </w:rPr>
      </w:pPr>
      <w:r>
        <w:rPr>
          <w:rFonts w:ascii="Times New Roman" w:hAnsi="Times New Roman" w:cs="Times New Roman"/>
          <w:lang w:val="lt-LT"/>
        </w:rPr>
        <w:t xml:space="preserve">Tarybos pirmininkė </w:t>
      </w:r>
      <w:r>
        <w:rPr>
          <w:rFonts w:ascii="Times New Roman" w:hAnsi="Times New Roman" w:cs="Times New Roman"/>
          <w:lang w:val="lt-LT"/>
        </w:rPr>
        <w:tab/>
      </w:r>
      <w:r>
        <w:rPr>
          <w:rFonts w:ascii="Times New Roman" w:hAnsi="Times New Roman" w:cs="Times New Roman"/>
          <w:lang w:val="lt-LT"/>
        </w:rPr>
        <w:tab/>
      </w:r>
      <w:r>
        <w:rPr>
          <w:rFonts w:ascii="Times New Roman" w:hAnsi="Times New Roman" w:cs="Times New Roman"/>
          <w:lang w:val="lt-LT"/>
        </w:rPr>
        <w:tab/>
      </w:r>
      <w:r>
        <w:rPr>
          <w:rFonts w:ascii="Times New Roman" w:hAnsi="Times New Roman" w:cs="Times New Roman"/>
          <w:lang w:val="lt-LT"/>
        </w:rPr>
        <w:tab/>
      </w:r>
      <w:r>
        <w:rPr>
          <w:rFonts w:ascii="Times New Roman" w:hAnsi="Times New Roman" w:cs="Times New Roman"/>
          <w:lang w:val="lt-LT"/>
        </w:rPr>
        <w:tab/>
      </w:r>
      <w:r>
        <w:rPr>
          <w:rFonts w:ascii="Times New Roman" w:hAnsi="Times New Roman" w:cs="Times New Roman"/>
          <w:lang w:val="lt-LT"/>
        </w:rPr>
        <w:tab/>
      </w:r>
      <w:r>
        <w:rPr>
          <w:rFonts w:ascii="Times New Roman" w:hAnsi="Times New Roman" w:cs="Times New Roman"/>
          <w:lang w:val="lt-LT"/>
        </w:rPr>
        <w:tab/>
      </w:r>
      <w:r>
        <w:rPr>
          <w:rFonts w:ascii="Times New Roman" w:hAnsi="Times New Roman" w:cs="Times New Roman"/>
          <w:lang w:val="lt-LT"/>
        </w:rPr>
        <w:tab/>
        <w:t>prof. dr. Meilutė Ramonienė</w:t>
      </w:r>
    </w:p>
    <w:p w:rsidR="00D408C9" w:rsidRPr="00D408C9" w:rsidRDefault="00D408C9" w:rsidP="00D408C9">
      <w:pPr>
        <w:rPr>
          <w:rFonts w:ascii="Times New Roman" w:hAnsi="Times New Roman" w:cs="Times New Roman"/>
          <w:lang w:val="lt-LT"/>
        </w:rPr>
      </w:pPr>
    </w:p>
    <w:p w:rsidR="00C35E38" w:rsidRDefault="00772ABF" w:rsidP="00C35E38">
      <w:pPr>
        <w:pStyle w:val="Sraopastraipa"/>
        <w:tabs>
          <w:tab w:val="right" w:pos="9923"/>
        </w:tabs>
        <w:ind w:left="0"/>
        <w:rPr>
          <w:rFonts w:ascii="Times New Roman" w:hAnsi="Times New Roman" w:cs="Times New Roman"/>
          <w:lang w:val="lt-LT"/>
        </w:rPr>
      </w:pPr>
      <w:r w:rsidRPr="00C35E38">
        <w:rPr>
          <w:rFonts w:ascii="Times New Roman" w:hAnsi="Times New Roman" w:cs="Times New Roman"/>
          <w:lang w:val="lt-LT"/>
        </w:rPr>
        <w:t>Posėdžio</w:t>
      </w:r>
      <w:r w:rsidR="00D0021E">
        <w:rPr>
          <w:rFonts w:ascii="Times New Roman" w:hAnsi="Times New Roman" w:cs="Times New Roman"/>
          <w:lang w:val="lt-LT"/>
        </w:rPr>
        <w:t xml:space="preserve"> sekretorė </w:t>
      </w:r>
      <w:r w:rsidR="00D0021E">
        <w:rPr>
          <w:rFonts w:ascii="Times New Roman" w:hAnsi="Times New Roman" w:cs="Times New Roman"/>
          <w:lang w:val="lt-LT"/>
        </w:rPr>
        <w:tab/>
        <w:t>dr. Birutė Gudelienė</w:t>
      </w:r>
    </w:p>
    <w:p w:rsidR="00C35E38" w:rsidRDefault="00C35E38" w:rsidP="00751A53">
      <w:pPr>
        <w:pStyle w:val="Sraopastraipa"/>
        <w:tabs>
          <w:tab w:val="right" w:pos="9923"/>
        </w:tabs>
        <w:ind w:left="0"/>
        <w:rPr>
          <w:rFonts w:ascii="Times New Roman" w:hAnsi="Times New Roman" w:cs="Times New Roman"/>
          <w:lang w:val="lt-LT"/>
        </w:rPr>
      </w:pPr>
      <w:r>
        <w:rPr>
          <w:rFonts w:ascii="Times New Roman" w:hAnsi="Times New Roman" w:cs="Times New Roman"/>
          <w:lang w:val="lt-LT"/>
        </w:rPr>
        <w:tab/>
      </w:r>
    </w:p>
    <w:p w:rsidR="00E1787D" w:rsidRDefault="00E1787D" w:rsidP="00751A53">
      <w:pPr>
        <w:pStyle w:val="Sraopastraipa"/>
        <w:tabs>
          <w:tab w:val="right" w:pos="9923"/>
        </w:tabs>
        <w:ind w:left="0"/>
        <w:rPr>
          <w:rFonts w:ascii="Times New Roman" w:hAnsi="Times New Roman" w:cs="Times New Roman"/>
          <w:lang w:val="lt-LT"/>
        </w:rPr>
      </w:pPr>
    </w:p>
    <w:p w:rsidR="00E1787D" w:rsidRPr="00125AB6" w:rsidRDefault="00E1787D" w:rsidP="00051F04">
      <w:pPr>
        <w:pStyle w:val="Sraopastraipa"/>
        <w:tabs>
          <w:tab w:val="right" w:pos="9923"/>
        </w:tabs>
        <w:ind w:left="0"/>
        <w:rPr>
          <w:rFonts w:ascii="Arial" w:hAnsi="Arial" w:cs="Arial"/>
          <w:lang w:val="lt-LT"/>
        </w:rPr>
      </w:pPr>
      <w:r>
        <w:rPr>
          <w:rFonts w:ascii="Times New Roman" w:hAnsi="Times New Roman" w:cs="Times New Roman"/>
          <w:lang w:val="lt-LT"/>
        </w:rPr>
        <w:tab/>
      </w:r>
    </w:p>
    <w:p w:rsidR="00E1787D" w:rsidRPr="00125AB6" w:rsidRDefault="00E1787D" w:rsidP="00751A53">
      <w:pPr>
        <w:pStyle w:val="Sraopastraipa"/>
        <w:tabs>
          <w:tab w:val="right" w:pos="9923"/>
        </w:tabs>
        <w:ind w:left="0"/>
        <w:rPr>
          <w:rFonts w:ascii="Arial" w:hAnsi="Arial" w:cs="Arial"/>
          <w:lang w:val="lt-LT"/>
        </w:rPr>
      </w:pPr>
    </w:p>
    <w:sectPr w:rsidR="00E1787D" w:rsidRPr="00125AB6" w:rsidSect="00C35E38">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9EB" w:rsidRDefault="00D249EB" w:rsidP="00D63A49">
      <w:r>
        <w:separator/>
      </w:r>
    </w:p>
  </w:endnote>
  <w:endnote w:type="continuationSeparator" w:id="0">
    <w:p w:rsidR="00D249EB" w:rsidRDefault="00D249EB" w:rsidP="00D6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9EB" w:rsidRDefault="00D249EB" w:rsidP="00D63A49">
      <w:r>
        <w:separator/>
      </w:r>
    </w:p>
  </w:footnote>
  <w:footnote w:type="continuationSeparator" w:id="0">
    <w:p w:rsidR="00D249EB" w:rsidRDefault="00D249EB" w:rsidP="00D63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75F"/>
    <w:multiLevelType w:val="hybridMultilevel"/>
    <w:tmpl w:val="7706C00A"/>
    <w:lvl w:ilvl="0" w:tplc="0A0A71FE">
      <w:start w:val="3"/>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313824"/>
    <w:multiLevelType w:val="multilevel"/>
    <w:tmpl w:val="580C30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F5245"/>
    <w:multiLevelType w:val="hybridMultilevel"/>
    <w:tmpl w:val="24A054A8"/>
    <w:lvl w:ilvl="0" w:tplc="45F2AE70">
      <w:start w:val="1"/>
      <w:numFmt w:val="decimal"/>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3B96581"/>
    <w:multiLevelType w:val="hybridMultilevel"/>
    <w:tmpl w:val="A502D6E4"/>
    <w:lvl w:ilvl="0" w:tplc="289C5852">
      <w:start w:val="15"/>
      <w:numFmt w:val="decimal"/>
      <w:lvlText w:val="%1."/>
      <w:lvlJc w:val="left"/>
      <w:pPr>
        <w:ind w:left="540" w:hanging="360"/>
      </w:pPr>
      <w:rPr>
        <w:rFonts w:eastAsia="Times New Roman"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7497495"/>
    <w:multiLevelType w:val="multilevel"/>
    <w:tmpl w:val="8176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25A72"/>
    <w:multiLevelType w:val="multilevel"/>
    <w:tmpl w:val="580C30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34D0B"/>
    <w:multiLevelType w:val="hybridMultilevel"/>
    <w:tmpl w:val="ABCC4EF2"/>
    <w:lvl w:ilvl="0" w:tplc="10B07494">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C0DDE"/>
    <w:multiLevelType w:val="hybridMultilevel"/>
    <w:tmpl w:val="A7667DB6"/>
    <w:lvl w:ilvl="0" w:tplc="D722D0E0">
      <w:start w:val="9"/>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8572B59"/>
    <w:multiLevelType w:val="hybridMultilevel"/>
    <w:tmpl w:val="643CD1DA"/>
    <w:lvl w:ilvl="0" w:tplc="6E08B698">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640520F"/>
    <w:multiLevelType w:val="hybridMultilevel"/>
    <w:tmpl w:val="FEE66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8"/>
  </w:num>
  <w:num w:numId="6">
    <w:abstractNumId w:val="0"/>
  </w:num>
  <w:num w:numId="7">
    <w:abstractNumId w:val="3"/>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BF"/>
    <w:rsid w:val="0001004C"/>
    <w:rsid w:val="000459D3"/>
    <w:rsid w:val="00051F04"/>
    <w:rsid w:val="000C2788"/>
    <w:rsid w:val="00125AB6"/>
    <w:rsid w:val="00134BC0"/>
    <w:rsid w:val="00142508"/>
    <w:rsid w:val="001F1AF2"/>
    <w:rsid w:val="0028577E"/>
    <w:rsid w:val="002C0717"/>
    <w:rsid w:val="00316F97"/>
    <w:rsid w:val="00324B35"/>
    <w:rsid w:val="003B41D6"/>
    <w:rsid w:val="003B7A6A"/>
    <w:rsid w:val="004077A5"/>
    <w:rsid w:val="004741A3"/>
    <w:rsid w:val="004831B8"/>
    <w:rsid w:val="00495E53"/>
    <w:rsid w:val="004B2685"/>
    <w:rsid w:val="00535EB1"/>
    <w:rsid w:val="005D4D63"/>
    <w:rsid w:val="005F7001"/>
    <w:rsid w:val="00663939"/>
    <w:rsid w:val="006B2243"/>
    <w:rsid w:val="006C02DA"/>
    <w:rsid w:val="006C46A8"/>
    <w:rsid w:val="006F0397"/>
    <w:rsid w:val="006F20B0"/>
    <w:rsid w:val="00713B25"/>
    <w:rsid w:val="00716C94"/>
    <w:rsid w:val="00751A53"/>
    <w:rsid w:val="00772ABF"/>
    <w:rsid w:val="007A76F9"/>
    <w:rsid w:val="007D342D"/>
    <w:rsid w:val="007D40E2"/>
    <w:rsid w:val="007D4784"/>
    <w:rsid w:val="00841816"/>
    <w:rsid w:val="008A2CB6"/>
    <w:rsid w:val="008B6F0E"/>
    <w:rsid w:val="008F2C19"/>
    <w:rsid w:val="00916E73"/>
    <w:rsid w:val="00927C8D"/>
    <w:rsid w:val="009671F7"/>
    <w:rsid w:val="00975801"/>
    <w:rsid w:val="0097668F"/>
    <w:rsid w:val="009A33B6"/>
    <w:rsid w:val="009C3C96"/>
    <w:rsid w:val="009D4A8F"/>
    <w:rsid w:val="00A1338D"/>
    <w:rsid w:val="00A24205"/>
    <w:rsid w:val="00AA7448"/>
    <w:rsid w:val="00B21113"/>
    <w:rsid w:val="00B243F8"/>
    <w:rsid w:val="00B27A8F"/>
    <w:rsid w:val="00BC7E17"/>
    <w:rsid w:val="00C030A1"/>
    <w:rsid w:val="00C35E38"/>
    <w:rsid w:val="00C44806"/>
    <w:rsid w:val="00C764D9"/>
    <w:rsid w:val="00CD4142"/>
    <w:rsid w:val="00D0021E"/>
    <w:rsid w:val="00D02C14"/>
    <w:rsid w:val="00D249EB"/>
    <w:rsid w:val="00D263B1"/>
    <w:rsid w:val="00D408C9"/>
    <w:rsid w:val="00D62142"/>
    <w:rsid w:val="00D63A49"/>
    <w:rsid w:val="00D67EED"/>
    <w:rsid w:val="00E02AC0"/>
    <w:rsid w:val="00E1787D"/>
    <w:rsid w:val="00E24481"/>
    <w:rsid w:val="00E265AF"/>
    <w:rsid w:val="00E30D92"/>
    <w:rsid w:val="00EB7652"/>
    <w:rsid w:val="00EC3900"/>
    <w:rsid w:val="00F77DE0"/>
    <w:rsid w:val="00F8344E"/>
    <w:rsid w:val="00FE705B"/>
    <w:rsid w:val="00FF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C334"/>
  <w15:chartTrackingRefBased/>
  <w15:docId w15:val="{AEDC6B9D-8D73-40FC-A9C1-80C2DB70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72ABF"/>
    <w:pPr>
      <w:spacing w:after="0" w:line="240" w:lineRule="auto"/>
    </w:pPr>
    <w:rPr>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72ABF"/>
    <w:pPr>
      <w:ind w:left="720"/>
      <w:contextualSpacing/>
    </w:pPr>
  </w:style>
  <w:style w:type="paragraph" w:styleId="Debesliotekstas">
    <w:name w:val="Balloon Text"/>
    <w:basedOn w:val="prastasis"/>
    <w:link w:val="DebesliotekstasDiagrama"/>
    <w:uiPriority w:val="99"/>
    <w:semiHidden/>
    <w:unhideWhenUsed/>
    <w:rsid w:val="006F039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0397"/>
    <w:rPr>
      <w:rFonts w:ascii="Segoe UI" w:hAnsi="Segoe UI" w:cs="Segoe UI"/>
      <w:sz w:val="18"/>
      <w:szCs w:val="18"/>
      <w:lang w:val="en-GB"/>
    </w:rPr>
  </w:style>
  <w:style w:type="paragraph" w:styleId="Antrats">
    <w:name w:val="header"/>
    <w:basedOn w:val="prastasis"/>
    <w:link w:val="AntratsDiagrama"/>
    <w:uiPriority w:val="99"/>
    <w:unhideWhenUsed/>
    <w:rsid w:val="00D63A49"/>
    <w:pPr>
      <w:tabs>
        <w:tab w:val="center" w:pos="4819"/>
        <w:tab w:val="right" w:pos="9638"/>
      </w:tabs>
    </w:pPr>
  </w:style>
  <w:style w:type="character" w:customStyle="1" w:styleId="AntratsDiagrama">
    <w:name w:val="Antraštės Diagrama"/>
    <w:basedOn w:val="Numatytasispastraiposriftas"/>
    <w:link w:val="Antrats"/>
    <w:uiPriority w:val="99"/>
    <w:rsid w:val="00D63A49"/>
    <w:rPr>
      <w:sz w:val="24"/>
      <w:szCs w:val="24"/>
      <w:lang w:val="en-GB"/>
    </w:rPr>
  </w:style>
  <w:style w:type="paragraph" w:styleId="Porat">
    <w:name w:val="footer"/>
    <w:basedOn w:val="prastasis"/>
    <w:link w:val="PoratDiagrama"/>
    <w:uiPriority w:val="99"/>
    <w:unhideWhenUsed/>
    <w:rsid w:val="00D63A49"/>
    <w:pPr>
      <w:tabs>
        <w:tab w:val="center" w:pos="4819"/>
        <w:tab w:val="right" w:pos="9638"/>
      </w:tabs>
    </w:pPr>
  </w:style>
  <w:style w:type="character" w:customStyle="1" w:styleId="PoratDiagrama">
    <w:name w:val="Poraštė Diagrama"/>
    <w:basedOn w:val="Numatytasispastraiposriftas"/>
    <w:link w:val="Porat"/>
    <w:uiPriority w:val="99"/>
    <w:rsid w:val="00D63A49"/>
    <w:rPr>
      <w:sz w:val="24"/>
      <w:szCs w:val="24"/>
      <w:lang w:val="en-GB"/>
    </w:rPr>
  </w:style>
  <w:style w:type="character" w:styleId="Hipersaitas">
    <w:name w:val="Hyperlink"/>
    <w:basedOn w:val="Numatytasispastraiposriftas"/>
    <w:uiPriority w:val="99"/>
    <w:semiHidden/>
    <w:unhideWhenUsed/>
    <w:rsid w:val="00324B35"/>
    <w:rPr>
      <w:strike w:val="0"/>
      <w:dstrike w:val="0"/>
      <w:color w:val="A22631"/>
      <w:u w:val="none"/>
      <w:effect w:val="none"/>
      <w:shd w:val="clear" w:color="auto" w:fill="auto"/>
    </w:rPr>
  </w:style>
  <w:style w:type="character" w:styleId="Emfaz">
    <w:name w:val="Emphasis"/>
    <w:basedOn w:val="Numatytasispastraiposriftas"/>
    <w:uiPriority w:val="20"/>
    <w:qFormat/>
    <w:rsid w:val="00324B35"/>
    <w:rPr>
      <w:i/>
      <w:iCs/>
    </w:rPr>
  </w:style>
  <w:style w:type="character" w:styleId="Grietas">
    <w:name w:val="Strong"/>
    <w:basedOn w:val="Numatytasispastraiposriftas"/>
    <w:uiPriority w:val="22"/>
    <w:qFormat/>
    <w:rsid w:val="00324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505338">
      <w:bodyDiv w:val="1"/>
      <w:marLeft w:val="0"/>
      <w:marRight w:val="0"/>
      <w:marTop w:val="0"/>
      <w:marBottom w:val="0"/>
      <w:divBdr>
        <w:top w:val="none" w:sz="0" w:space="0" w:color="auto"/>
        <w:left w:val="none" w:sz="0" w:space="0" w:color="auto"/>
        <w:bottom w:val="none" w:sz="0" w:space="0" w:color="auto"/>
        <w:right w:val="none" w:sz="0" w:space="0" w:color="auto"/>
      </w:divBdr>
      <w:divsChild>
        <w:div w:id="1244533473">
          <w:marLeft w:val="0"/>
          <w:marRight w:val="0"/>
          <w:marTop w:val="0"/>
          <w:marBottom w:val="0"/>
          <w:divBdr>
            <w:top w:val="none" w:sz="0" w:space="0" w:color="auto"/>
            <w:left w:val="none" w:sz="0" w:space="0" w:color="auto"/>
            <w:bottom w:val="none" w:sz="0" w:space="0" w:color="auto"/>
            <w:right w:val="none" w:sz="0" w:space="0" w:color="auto"/>
          </w:divBdr>
          <w:divsChild>
            <w:div w:id="1986084984">
              <w:marLeft w:val="0"/>
              <w:marRight w:val="0"/>
              <w:marTop w:val="750"/>
              <w:marBottom w:val="0"/>
              <w:divBdr>
                <w:top w:val="none" w:sz="0" w:space="0" w:color="auto"/>
                <w:left w:val="none" w:sz="0" w:space="0" w:color="auto"/>
                <w:bottom w:val="none" w:sz="0" w:space="0" w:color="auto"/>
                <w:right w:val="none" w:sz="0" w:space="0" w:color="auto"/>
              </w:divBdr>
              <w:divsChild>
                <w:div w:id="949778677">
                  <w:marLeft w:val="-240"/>
                  <w:marRight w:val="-240"/>
                  <w:marTop w:val="0"/>
                  <w:marBottom w:val="0"/>
                  <w:divBdr>
                    <w:top w:val="none" w:sz="0" w:space="0" w:color="auto"/>
                    <w:left w:val="none" w:sz="0" w:space="0" w:color="auto"/>
                    <w:bottom w:val="none" w:sz="0" w:space="0" w:color="auto"/>
                    <w:right w:val="none" w:sz="0" w:space="0" w:color="auto"/>
                  </w:divBdr>
                  <w:divsChild>
                    <w:div w:id="151990080">
                      <w:marLeft w:val="0"/>
                      <w:marRight w:val="0"/>
                      <w:marTop w:val="0"/>
                      <w:marBottom w:val="0"/>
                      <w:divBdr>
                        <w:top w:val="none" w:sz="0" w:space="0" w:color="auto"/>
                        <w:left w:val="none" w:sz="0" w:space="0" w:color="auto"/>
                        <w:bottom w:val="none" w:sz="0" w:space="0" w:color="auto"/>
                        <w:right w:val="none" w:sz="0" w:space="0" w:color="auto"/>
                      </w:divBdr>
                      <w:divsChild>
                        <w:div w:id="12491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937</Words>
  <Characters>5341</Characters>
  <Application>Microsoft Office Word</Application>
  <DocSecurity>0</DocSecurity>
  <Lines>44</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 Gudelienė</dc:creator>
  <cp:keywords/>
  <dc:description/>
  <cp:lastModifiedBy>Birutė Gudelienė</cp:lastModifiedBy>
  <cp:revision>38</cp:revision>
  <cp:lastPrinted>2020-09-28T07:19:00Z</cp:lastPrinted>
  <dcterms:created xsi:type="dcterms:W3CDTF">2018-09-11T08:58:00Z</dcterms:created>
  <dcterms:modified xsi:type="dcterms:W3CDTF">2020-10-28T12:36:00Z</dcterms:modified>
</cp:coreProperties>
</file>